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441D" w14:textId="0A633F26" w:rsidR="00A43B79" w:rsidRPr="0085358E" w:rsidRDefault="00A43B79" w:rsidP="0085358E">
      <w:pPr>
        <w:spacing w:line="276" w:lineRule="auto"/>
        <w:jc w:val="right"/>
        <w:rPr>
          <w:rFonts w:cstheme="minorHAnsi"/>
        </w:rPr>
      </w:pPr>
      <w:r w:rsidRPr="0085358E">
        <w:rPr>
          <w:rFonts w:cstheme="minorHAnsi"/>
        </w:rPr>
        <w:t>Załącznik nr 3 do Post</w:t>
      </w:r>
      <w:r w:rsidR="00D95D0D">
        <w:rPr>
          <w:rFonts w:cstheme="minorHAnsi"/>
        </w:rPr>
        <w:t>ę</w:t>
      </w:r>
      <w:r w:rsidRPr="0085358E">
        <w:rPr>
          <w:rFonts w:cstheme="minorHAnsi"/>
        </w:rPr>
        <w:t>powania zakupowego</w:t>
      </w:r>
    </w:p>
    <w:p w14:paraId="1165E862" w14:textId="77777777" w:rsidR="00A43B79" w:rsidRPr="0085358E" w:rsidRDefault="00A43B79" w:rsidP="0085358E">
      <w:pPr>
        <w:keepNext/>
        <w:tabs>
          <w:tab w:val="num" w:pos="864"/>
        </w:tabs>
        <w:suppressAutoHyphens/>
        <w:spacing w:after="0" w:line="276" w:lineRule="auto"/>
        <w:jc w:val="center"/>
        <w:outlineLvl w:val="3"/>
        <w:rPr>
          <w:rFonts w:eastAsia="Times New Roman" w:cstheme="minorHAnsi"/>
          <w:b/>
          <w:lang w:eastAsia="ar-SA"/>
        </w:rPr>
      </w:pPr>
    </w:p>
    <w:p w14:paraId="03FF98EC" w14:textId="77777777" w:rsidR="00A43B79" w:rsidRPr="0085358E" w:rsidRDefault="00A43B79" w:rsidP="0085358E">
      <w:pPr>
        <w:keepNext/>
        <w:tabs>
          <w:tab w:val="num" w:pos="864"/>
        </w:tabs>
        <w:suppressAutoHyphens/>
        <w:spacing w:after="0" w:line="276" w:lineRule="auto"/>
        <w:jc w:val="center"/>
        <w:outlineLvl w:val="3"/>
        <w:rPr>
          <w:rFonts w:eastAsia="Times New Roman" w:cstheme="minorHAnsi"/>
          <w:b/>
          <w:lang w:eastAsia="ar-SA"/>
        </w:rPr>
      </w:pPr>
    </w:p>
    <w:p w14:paraId="15A2473E" w14:textId="3CD2F787" w:rsidR="00182DF0" w:rsidRPr="0085358E" w:rsidRDefault="002E79ED" w:rsidP="0072792A">
      <w:pPr>
        <w:keepNext/>
        <w:tabs>
          <w:tab w:val="num" w:pos="864"/>
        </w:tabs>
        <w:suppressAutoHyphens/>
        <w:spacing w:after="0" w:line="276" w:lineRule="auto"/>
        <w:jc w:val="center"/>
        <w:outlineLvl w:val="3"/>
        <w:rPr>
          <w:rFonts w:eastAsia="Times New Roman" w:cstheme="minorHAnsi"/>
          <w:b/>
          <w:lang w:eastAsia="ar-SA"/>
        </w:rPr>
      </w:pPr>
      <w:r w:rsidRPr="0085358E">
        <w:rPr>
          <w:rFonts w:eastAsia="Times New Roman" w:cstheme="minorHAnsi"/>
          <w:b/>
          <w:lang w:eastAsia="ar-SA"/>
        </w:rPr>
        <w:t>Umowa z dnia</w:t>
      </w:r>
      <w:r w:rsidR="008D167E" w:rsidRPr="0085358E">
        <w:rPr>
          <w:rFonts w:eastAsia="Times New Roman" w:cstheme="minorHAnsi"/>
          <w:b/>
          <w:lang w:eastAsia="ar-SA"/>
        </w:rPr>
        <w:t xml:space="preserve"> …</w:t>
      </w:r>
      <w:r w:rsidR="0072792A">
        <w:rPr>
          <w:rFonts w:eastAsia="Times New Roman" w:cstheme="minorHAnsi"/>
          <w:b/>
          <w:lang w:eastAsia="ar-SA"/>
        </w:rPr>
        <w:t>…….</w:t>
      </w:r>
    </w:p>
    <w:p w14:paraId="0D93D896" w14:textId="77777777" w:rsidR="00182DF0" w:rsidRPr="0085358E" w:rsidRDefault="00182DF0" w:rsidP="0085358E">
      <w:pPr>
        <w:suppressAutoHyphens/>
        <w:spacing w:after="0" w:line="276" w:lineRule="auto"/>
        <w:jc w:val="both"/>
        <w:rPr>
          <w:rFonts w:eastAsia="Times New Roman" w:cstheme="minorHAnsi"/>
          <w:lang w:eastAsia="ar-SA"/>
        </w:rPr>
      </w:pPr>
    </w:p>
    <w:p w14:paraId="7BE8BBC5" w14:textId="77777777" w:rsidR="00182DF0" w:rsidRPr="0085358E" w:rsidRDefault="00182DF0" w:rsidP="0085358E">
      <w:pPr>
        <w:suppressAutoHyphens/>
        <w:spacing w:after="0" w:line="276" w:lineRule="auto"/>
        <w:jc w:val="both"/>
        <w:rPr>
          <w:rFonts w:eastAsia="Times New Roman" w:cstheme="minorHAnsi"/>
          <w:lang w:eastAsia="ar-SA"/>
        </w:rPr>
      </w:pPr>
      <w:r w:rsidRPr="0085358E">
        <w:rPr>
          <w:rFonts w:eastAsia="Times New Roman" w:cstheme="minorHAnsi"/>
          <w:lang w:eastAsia="ar-SA"/>
        </w:rPr>
        <w:t>pomiędzy:</w:t>
      </w:r>
    </w:p>
    <w:p w14:paraId="0FED1F6C" w14:textId="1240CA52" w:rsidR="007510E8" w:rsidRPr="0085358E" w:rsidRDefault="007510E8" w:rsidP="0085358E">
      <w:pPr>
        <w:suppressAutoHyphens/>
        <w:spacing w:after="0" w:line="276" w:lineRule="auto"/>
        <w:jc w:val="both"/>
        <w:rPr>
          <w:rFonts w:eastAsia="Times New Roman" w:cstheme="minorHAnsi"/>
          <w:lang w:eastAsia="ar-SA"/>
        </w:rPr>
      </w:pPr>
      <w:bookmarkStart w:id="0" w:name="_Hlk170372552"/>
      <w:r w:rsidRPr="0085358E">
        <w:rPr>
          <w:rFonts w:cstheme="minorHAnsi"/>
          <w:b/>
          <w:bCs/>
        </w:rPr>
        <w:t>Rzymskokatolick</w:t>
      </w:r>
      <w:r w:rsidR="002E79ED" w:rsidRPr="0085358E">
        <w:rPr>
          <w:rFonts w:cstheme="minorHAnsi"/>
          <w:b/>
          <w:bCs/>
        </w:rPr>
        <w:t>ą</w:t>
      </w:r>
      <w:r w:rsidRPr="0085358E">
        <w:rPr>
          <w:rFonts w:cstheme="minorHAnsi"/>
          <w:b/>
          <w:bCs/>
        </w:rPr>
        <w:t xml:space="preserve"> Parafi</w:t>
      </w:r>
      <w:r w:rsidR="002E79ED" w:rsidRPr="0085358E">
        <w:rPr>
          <w:rFonts w:cstheme="minorHAnsi"/>
          <w:b/>
          <w:bCs/>
        </w:rPr>
        <w:t>ą</w:t>
      </w:r>
      <w:r w:rsidRPr="0085358E">
        <w:rPr>
          <w:rFonts w:cstheme="minorHAnsi"/>
          <w:b/>
          <w:bCs/>
        </w:rPr>
        <w:t xml:space="preserve"> Znalezienia Krzyża Świętego w Klebarku Wielkim</w:t>
      </w:r>
      <w:bookmarkEnd w:id="0"/>
      <w:r w:rsidRPr="0085358E">
        <w:rPr>
          <w:rFonts w:cstheme="minorHAnsi"/>
          <w:b/>
          <w:bCs/>
        </w:rPr>
        <w:t xml:space="preserve">, </w:t>
      </w:r>
      <w:bookmarkStart w:id="1" w:name="_Hlk170372672"/>
      <w:r w:rsidRPr="0085358E">
        <w:rPr>
          <w:rFonts w:cstheme="minorHAnsi"/>
          <w:b/>
          <w:bCs/>
        </w:rPr>
        <w:t>Klebark Wielki 32, 10-687 Olsztyn</w:t>
      </w:r>
      <w:bookmarkEnd w:id="1"/>
      <w:r w:rsidR="008516F0" w:rsidRPr="0085358E">
        <w:rPr>
          <w:rFonts w:eastAsia="Times New Roman" w:cstheme="minorHAnsi"/>
          <w:lang w:eastAsia="ar-SA"/>
        </w:rPr>
        <w:t>,</w:t>
      </w:r>
    </w:p>
    <w:p w14:paraId="5625D06F" w14:textId="49B39786" w:rsidR="00182DF0" w:rsidRPr="0085358E" w:rsidRDefault="008516F0" w:rsidP="0085358E">
      <w:pPr>
        <w:suppressAutoHyphens/>
        <w:spacing w:after="0" w:line="276" w:lineRule="auto"/>
        <w:rPr>
          <w:rFonts w:eastAsia="Times New Roman" w:cstheme="minorHAnsi"/>
          <w:lang w:eastAsia="ar-SA"/>
        </w:rPr>
      </w:pPr>
      <w:r w:rsidRPr="0085358E">
        <w:rPr>
          <w:rFonts w:eastAsia="Times New Roman" w:cstheme="minorHAnsi"/>
          <w:lang w:eastAsia="ar-SA"/>
        </w:rPr>
        <w:t xml:space="preserve"> </w:t>
      </w:r>
      <w:r w:rsidR="00182DF0" w:rsidRPr="0085358E">
        <w:rPr>
          <w:rFonts w:eastAsia="Times New Roman" w:cstheme="minorHAnsi"/>
          <w:lang w:eastAsia="ar-SA"/>
        </w:rPr>
        <w:t>NIP</w:t>
      </w:r>
      <w:r w:rsidR="00A02CCB" w:rsidRPr="0085358E">
        <w:rPr>
          <w:rFonts w:eastAsia="Times New Roman" w:cstheme="minorHAnsi"/>
          <w:lang w:eastAsia="ar-SA"/>
        </w:rPr>
        <w:t xml:space="preserve">: </w:t>
      </w:r>
      <w:r w:rsidR="00815040" w:rsidRPr="0085358E">
        <w:rPr>
          <w:rFonts w:cstheme="minorHAnsi"/>
        </w:rPr>
        <w:t>739 355 63 52</w:t>
      </w:r>
      <w:r w:rsidR="00A02CCB" w:rsidRPr="0085358E">
        <w:rPr>
          <w:rFonts w:eastAsia="Times New Roman" w:cstheme="minorHAnsi"/>
          <w:lang w:eastAsia="ar-SA"/>
        </w:rPr>
        <w:t xml:space="preserve">, </w:t>
      </w:r>
      <w:r w:rsidR="00182DF0" w:rsidRPr="0085358E">
        <w:rPr>
          <w:rFonts w:eastAsia="Times New Roman" w:cstheme="minorHAnsi"/>
          <w:lang w:eastAsia="ar-SA"/>
        </w:rPr>
        <w:t>REGON</w:t>
      </w:r>
      <w:r w:rsidR="00A02CCB" w:rsidRPr="0085358E">
        <w:rPr>
          <w:rFonts w:eastAsia="Times New Roman" w:cstheme="minorHAnsi"/>
          <w:lang w:eastAsia="ar-SA"/>
        </w:rPr>
        <w:t>:</w:t>
      </w:r>
      <w:r w:rsidR="00182DF0" w:rsidRPr="0085358E">
        <w:rPr>
          <w:rFonts w:eastAsia="Times New Roman" w:cstheme="minorHAnsi"/>
          <w:lang w:eastAsia="ar-SA"/>
        </w:rPr>
        <w:t xml:space="preserve"> </w:t>
      </w:r>
      <w:r w:rsidR="00815040" w:rsidRPr="0085358E">
        <w:rPr>
          <w:rFonts w:cstheme="minorHAnsi"/>
        </w:rPr>
        <w:t>040117870</w:t>
      </w:r>
      <w:r w:rsidRPr="0085358E">
        <w:rPr>
          <w:rFonts w:eastAsia="Times New Roman" w:cstheme="minorHAnsi"/>
          <w:lang w:eastAsia="ar-SA"/>
        </w:rPr>
        <w:t xml:space="preserve">, </w:t>
      </w:r>
      <w:r w:rsidRPr="0085358E">
        <w:rPr>
          <w:rFonts w:eastAsia="Times New Roman" w:cstheme="minorHAnsi"/>
          <w:lang w:eastAsia="ar-SA"/>
        </w:rPr>
        <w:br/>
      </w:r>
      <w:r w:rsidR="00182DF0" w:rsidRPr="0085358E">
        <w:rPr>
          <w:rFonts w:eastAsia="Times New Roman" w:cstheme="minorHAnsi"/>
          <w:lang w:eastAsia="ar-SA"/>
        </w:rPr>
        <w:t xml:space="preserve">zwaną w dalszej części niniejszej umowy </w:t>
      </w:r>
      <w:r w:rsidR="00182DF0" w:rsidRPr="0085358E">
        <w:rPr>
          <w:rFonts w:eastAsia="Times New Roman" w:cstheme="minorHAnsi"/>
          <w:b/>
          <w:bCs/>
          <w:lang w:eastAsia="ar-SA"/>
        </w:rPr>
        <w:t>Zamawiającym</w:t>
      </w:r>
      <w:r w:rsidR="00182DF0" w:rsidRPr="0085358E">
        <w:rPr>
          <w:rFonts w:eastAsia="Times New Roman" w:cstheme="minorHAnsi"/>
          <w:lang w:eastAsia="ar-SA"/>
        </w:rPr>
        <w:t>, reprezentowaną przez:</w:t>
      </w:r>
    </w:p>
    <w:p w14:paraId="6C24C100" w14:textId="28DFCDC6" w:rsidR="0011050D" w:rsidRPr="0085358E" w:rsidRDefault="00815040" w:rsidP="0085358E">
      <w:pPr>
        <w:suppressAutoHyphens/>
        <w:spacing w:after="0" w:line="276" w:lineRule="auto"/>
        <w:jc w:val="both"/>
        <w:rPr>
          <w:rFonts w:eastAsia="Times New Roman" w:cstheme="minorHAnsi"/>
          <w:b/>
          <w:bCs/>
          <w:lang w:eastAsia="ar-SA"/>
        </w:rPr>
      </w:pPr>
      <w:r w:rsidRPr="0085358E">
        <w:rPr>
          <w:rFonts w:cstheme="minorHAnsi"/>
          <w:b/>
          <w:bCs/>
        </w:rPr>
        <w:t xml:space="preserve">Wojsława </w:t>
      </w:r>
      <w:proofErr w:type="spellStart"/>
      <w:r w:rsidRPr="0085358E">
        <w:rPr>
          <w:rFonts w:cstheme="minorHAnsi"/>
          <w:b/>
          <w:bCs/>
        </w:rPr>
        <w:t>Czupryńskiego</w:t>
      </w:r>
      <w:proofErr w:type="spellEnd"/>
      <w:r w:rsidRPr="0085358E">
        <w:rPr>
          <w:rFonts w:eastAsia="Times New Roman" w:cstheme="minorHAnsi"/>
          <w:b/>
          <w:bCs/>
          <w:lang w:eastAsia="ar-SA"/>
        </w:rPr>
        <w:t xml:space="preserve"> </w:t>
      </w:r>
      <w:r w:rsidR="0011050D" w:rsidRPr="0085358E">
        <w:rPr>
          <w:rFonts w:eastAsia="Times New Roman" w:cstheme="minorHAnsi"/>
          <w:b/>
          <w:bCs/>
          <w:lang w:eastAsia="ar-SA"/>
        </w:rPr>
        <w:t xml:space="preserve">– </w:t>
      </w:r>
      <w:r w:rsidRPr="0085358E">
        <w:rPr>
          <w:rFonts w:eastAsia="Times New Roman" w:cstheme="minorHAnsi"/>
          <w:b/>
          <w:bCs/>
          <w:lang w:eastAsia="ar-SA"/>
        </w:rPr>
        <w:t>Proboszcza</w:t>
      </w:r>
      <w:r w:rsidR="0011050D" w:rsidRPr="0085358E">
        <w:rPr>
          <w:rFonts w:eastAsia="Times New Roman" w:cstheme="minorHAnsi"/>
          <w:lang w:eastAsia="ar-SA"/>
        </w:rPr>
        <w:t xml:space="preserve">, </w:t>
      </w:r>
    </w:p>
    <w:p w14:paraId="590D0E37" w14:textId="77777777" w:rsidR="0011050D" w:rsidRPr="0085358E" w:rsidRDefault="0011050D" w:rsidP="0085358E">
      <w:pPr>
        <w:suppressAutoHyphens/>
        <w:spacing w:after="0" w:line="276" w:lineRule="auto"/>
        <w:jc w:val="both"/>
        <w:rPr>
          <w:rFonts w:eastAsia="Times New Roman" w:cstheme="minorHAnsi"/>
          <w:bCs/>
          <w:lang w:eastAsia="ar-SA"/>
        </w:rPr>
      </w:pPr>
      <w:r w:rsidRPr="0085358E">
        <w:rPr>
          <w:rFonts w:eastAsia="Times New Roman" w:cstheme="minorHAnsi"/>
          <w:bCs/>
          <w:lang w:eastAsia="ar-SA"/>
        </w:rPr>
        <w:t>a</w:t>
      </w:r>
    </w:p>
    <w:p w14:paraId="64E73F80" w14:textId="49473761" w:rsidR="0011050D" w:rsidRPr="0085358E" w:rsidRDefault="00815040" w:rsidP="0085358E">
      <w:pPr>
        <w:keepNext/>
        <w:tabs>
          <w:tab w:val="num" w:pos="432"/>
        </w:tabs>
        <w:suppressAutoHyphens/>
        <w:spacing w:after="0" w:line="276" w:lineRule="auto"/>
        <w:jc w:val="both"/>
        <w:outlineLvl w:val="0"/>
        <w:rPr>
          <w:rFonts w:eastAsia="Times New Roman" w:cstheme="minorHAnsi"/>
          <w:lang w:eastAsia="ar-SA"/>
        </w:rPr>
      </w:pPr>
      <w:bookmarkStart w:id="2" w:name="_Toc68160988"/>
      <w:r w:rsidRPr="0085358E">
        <w:rPr>
          <w:rFonts w:eastAsia="Times New Roman" w:cstheme="minorHAnsi"/>
          <w:b/>
          <w:bCs/>
          <w:lang w:eastAsia="ar-SA"/>
        </w:rPr>
        <w:t>…………………</w:t>
      </w:r>
      <w:r w:rsidR="0011050D" w:rsidRPr="0085358E">
        <w:rPr>
          <w:rFonts w:eastAsia="Times New Roman" w:cstheme="minorHAnsi"/>
          <w:lang w:eastAsia="ar-SA"/>
        </w:rPr>
        <w:t xml:space="preserve">, </w:t>
      </w:r>
      <w:r w:rsidR="009B2272" w:rsidRPr="0085358E">
        <w:rPr>
          <w:rFonts w:eastAsia="Times New Roman" w:cstheme="minorHAnsi"/>
          <w:lang w:eastAsia="ar-SA"/>
        </w:rPr>
        <w:t>NIP</w:t>
      </w:r>
      <w:r w:rsidRPr="0085358E">
        <w:rPr>
          <w:rFonts w:eastAsia="Times New Roman" w:cstheme="minorHAnsi"/>
          <w:lang w:eastAsia="ar-SA"/>
        </w:rPr>
        <w:t>…………………</w:t>
      </w:r>
      <w:r w:rsidR="0011050D" w:rsidRPr="0085358E">
        <w:rPr>
          <w:rFonts w:eastAsia="Times New Roman" w:cstheme="minorHAnsi"/>
          <w:lang w:eastAsia="ar-SA"/>
        </w:rPr>
        <w:t xml:space="preserve">, </w:t>
      </w:r>
      <w:r w:rsidR="009B2272" w:rsidRPr="0085358E">
        <w:rPr>
          <w:rFonts w:eastAsia="Times New Roman" w:cstheme="minorHAnsi"/>
          <w:lang w:eastAsia="ar-SA"/>
        </w:rPr>
        <w:t>REGON:</w:t>
      </w:r>
      <w:r w:rsidRPr="0085358E">
        <w:rPr>
          <w:rFonts w:eastAsia="Times New Roman" w:cstheme="minorHAnsi"/>
          <w:lang w:eastAsia="ar-SA"/>
        </w:rPr>
        <w:t>………………………..</w:t>
      </w:r>
      <w:r w:rsidR="0011050D" w:rsidRPr="0085358E">
        <w:rPr>
          <w:rFonts w:eastAsia="Times New Roman" w:cstheme="minorHAnsi"/>
          <w:lang w:eastAsia="ar-SA"/>
        </w:rPr>
        <w:t>, reprezentowanym przez:</w:t>
      </w:r>
      <w:bookmarkEnd w:id="2"/>
    </w:p>
    <w:p w14:paraId="167C0471" w14:textId="2257AA07" w:rsidR="0011050D" w:rsidRPr="0085358E" w:rsidRDefault="0011050D" w:rsidP="0085358E">
      <w:pPr>
        <w:suppressAutoHyphens/>
        <w:spacing w:after="0" w:line="276" w:lineRule="auto"/>
        <w:jc w:val="both"/>
        <w:rPr>
          <w:rFonts w:eastAsia="Times New Roman" w:cstheme="minorHAnsi"/>
          <w:b/>
          <w:bCs/>
          <w:lang w:eastAsia="ar-SA"/>
        </w:rPr>
      </w:pPr>
      <w:r w:rsidRPr="0085358E">
        <w:rPr>
          <w:rFonts w:eastAsia="Times New Roman" w:cstheme="minorHAnsi"/>
          <w:b/>
          <w:bCs/>
          <w:lang w:eastAsia="ar-SA"/>
        </w:rPr>
        <w:t>……………………… – ………………………………..</w:t>
      </w:r>
    </w:p>
    <w:p w14:paraId="0C34B400" w14:textId="77777777" w:rsidR="00182DF0" w:rsidRPr="0085358E" w:rsidRDefault="00182DF0" w:rsidP="0085358E">
      <w:pPr>
        <w:suppressAutoHyphens/>
        <w:spacing w:after="0" w:line="276" w:lineRule="auto"/>
        <w:jc w:val="both"/>
        <w:rPr>
          <w:rFonts w:eastAsia="Times New Roman" w:cstheme="minorHAnsi"/>
          <w:lang w:eastAsia="ar-SA"/>
        </w:rPr>
      </w:pPr>
      <w:r w:rsidRPr="0085358E">
        <w:rPr>
          <w:rFonts w:eastAsia="Times New Roman" w:cstheme="minorHAnsi"/>
          <w:lang w:eastAsia="ar-SA"/>
        </w:rPr>
        <w:t xml:space="preserve">zwanym dalej </w:t>
      </w:r>
      <w:r w:rsidRPr="0085358E">
        <w:rPr>
          <w:rFonts w:eastAsia="Times New Roman" w:cstheme="minorHAnsi"/>
          <w:b/>
          <w:bCs/>
          <w:lang w:eastAsia="ar-SA"/>
        </w:rPr>
        <w:t>Wykonawcą,</w:t>
      </w:r>
      <w:r w:rsidRPr="0085358E">
        <w:rPr>
          <w:rFonts w:eastAsia="Times New Roman" w:cstheme="minorHAnsi"/>
          <w:lang w:eastAsia="ar-SA"/>
        </w:rPr>
        <w:t xml:space="preserve"> </w:t>
      </w:r>
    </w:p>
    <w:p w14:paraId="5CEA0C16" w14:textId="77777777" w:rsidR="00182DF0" w:rsidRPr="0085358E" w:rsidRDefault="00182DF0" w:rsidP="0085358E">
      <w:pPr>
        <w:suppressAutoHyphens/>
        <w:spacing w:after="0" w:line="276" w:lineRule="auto"/>
        <w:jc w:val="both"/>
        <w:rPr>
          <w:rFonts w:eastAsia="Times New Roman" w:cstheme="minorHAnsi"/>
          <w:lang w:eastAsia="ar-SA"/>
        </w:rPr>
      </w:pPr>
      <w:r w:rsidRPr="0085358E">
        <w:rPr>
          <w:rFonts w:eastAsia="Times New Roman" w:cstheme="minorHAnsi"/>
          <w:lang w:eastAsia="ar-SA"/>
        </w:rPr>
        <w:t xml:space="preserve">została zawarta umowa o następującej treści: </w:t>
      </w:r>
    </w:p>
    <w:p w14:paraId="19DE88A7" w14:textId="77777777" w:rsidR="00182DF0" w:rsidRPr="0085358E" w:rsidRDefault="00182DF0" w:rsidP="0085358E">
      <w:pPr>
        <w:suppressAutoHyphens/>
        <w:spacing w:after="0" w:line="276" w:lineRule="auto"/>
        <w:jc w:val="both"/>
        <w:rPr>
          <w:rFonts w:eastAsia="Times New Roman" w:cstheme="minorHAnsi"/>
          <w:lang w:eastAsia="ar-SA"/>
        </w:rPr>
      </w:pPr>
    </w:p>
    <w:p w14:paraId="47D25BAF" w14:textId="77777777" w:rsidR="00182DF0" w:rsidRPr="0085358E" w:rsidRDefault="00182DF0" w:rsidP="0085358E">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1</w:t>
      </w:r>
      <w:r w:rsidR="00A02CCB" w:rsidRPr="0085358E">
        <w:rPr>
          <w:rFonts w:eastAsia="Times New Roman" w:cstheme="minorHAnsi"/>
          <w:b/>
          <w:lang w:eastAsia="ar-SA"/>
        </w:rPr>
        <w:t>.</w:t>
      </w:r>
    </w:p>
    <w:p w14:paraId="595406E1"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Przedmiot umowy</w:t>
      </w:r>
    </w:p>
    <w:p w14:paraId="26276737" w14:textId="77777777" w:rsidR="00E40F21" w:rsidRPr="0085358E" w:rsidRDefault="009445B7">
      <w:pPr>
        <w:pStyle w:val="Akapitzlist"/>
        <w:numPr>
          <w:ilvl w:val="0"/>
          <w:numId w:val="20"/>
        </w:numPr>
        <w:spacing w:after="0" w:line="276" w:lineRule="auto"/>
        <w:ind w:left="284" w:hanging="284"/>
        <w:jc w:val="both"/>
        <w:rPr>
          <w:rFonts w:eastAsia="Times New Roman" w:cstheme="minorHAnsi"/>
          <w:b/>
        </w:rPr>
      </w:pPr>
      <w:r w:rsidRPr="0085358E">
        <w:rPr>
          <w:rFonts w:eastAsia="Times New Roman" w:cstheme="minorHAnsi"/>
          <w:bCs/>
          <w:lang w:eastAsia="pl-PL"/>
        </w:rPr>
        <w:t xml:space="preserve">Przedmiotem </w:t>
      </w:r>
      <w:r w:rsidR="00127CAE" w:rsidRPr="0085358E">
        <w:rPr>
          <w:rFonts w:eastAsia="Times New Roman" w:cstheme="minorHAnsi"/>
          <w:bCs/>
          <w:lang w:eastAsia="pl-PL"/>
        </w:rPr>
        <w:t xml:space="preserve">umowy </w:t>
      </w:r>
      <w:r w:rsidR="00010E18" w:rsidRPr="0085358E">
        <w:rPr>
          <w:rFonts w:eastAsia="Times New Roman" w:cstheme="minorHAnsi"/>
          <w:bCs/>
          <w:lang w:eastAsia="pl-PL"/>
        </w:rPr>
        <w:t xml:space="preserve">jest </w:t>
      </w:r>
      <w:r w:rsidR="00B76CDC" w:rsidRPr="0085358E">
        <w:rPr>
          <w:rFonts w:eastAsia="Times New Roman" w:cstheme="minorHAnsi"/>
          <w:bCs/>
          <w:lang w:eastAsia="pl-PL"/>
        </w:rPr>
        <w:t>wykonanie</w:t>
      </w:r>
      <w:r w:rsidR="00815040" w:rsidRPr="0085358E">
        <w:rPr>
          <w:rFonts w:eastAsia="Times New Roman" w:cstheme="minorHAnsi"/>
          <w:bCs/>
          <w:lang w:eastAsia="pl-PL"/>
        </w:rPr>
        <w:t xml:space="preserve"> </w:t>
      </w:r>
      <w:r w:rsidR="00815040" w:rsidRPr="0085358E">
        <w:rPr>
          <w:rFonts w:cstheme="minorHAnsi"/>
          <w:bCs/>
        </w:rPr>
        <w:t>prac konserwatorskie, restauratorskie i roboty budowlane przy zabytku wpisanym do rejestru zabytków w Klebarku Wielkim, realizacja zadania pn.:</w:t>
      </w:r>
    </w:p>
    <w:p w14:paraId="64B28E6E" w14:textId="002F0033" w:rsidR="00815040" w:rsidRPr="0085358E" w:rsidRDefault="00815040" w:rsidP="0085358E">
      <w:pPr>
        <w:pStyle w:val="Akapitzlist"/>
        <w:spacing w:after="0" w:line="276" w:lineRule="auto"/>
        <w:ind w:left="284"/>
        <w:jc w:val="center"/>
        <w:rPr>
          <w:rFonts w:eastAsia="Times New Roman" w:cstheme="minorHAnsi"/>
          <w:b/>
        </w:rPr>
      </w:pPr>
      <w:r w:rsidRPr="0085358E">
        <w:rPr>
          <w:rFonts w:cstheme="minorHAnsi"/>
          <w:b/>
          <w:bCs/>
        </w:rPr>
        <w:t>„Remont wieży kościelnej w Klebarku Wielkim”</w:t>
      </w:r>
    </w:p>
    <w:p w14:paraId="0195C6CF" w14:textId="583026A9" w:rsidR="00E40F21" w:rsidRPr="0085358E" w:rsidRDefault="00E40F21" w:rsidP="0085358E">
      <w:pPr>
        <w:autoSpaceDE w:val="0"/>
        <w:autoSpaceDN w:val="0"/>
        <w:adjustRightInd w:val="0"/>
        <w:spacing w:after="0" w:line="276" w:lineRule="auto"/>
        <w:ind w:firstLine="284"/>
        <w:rPr>
          <w:rFonts w:cstheme="minorHAnsi"/>
          <w:color w:val="000000"/>
          <w14:ligatures w14:val="standardContextual"/>
        </w:rPr>
      </w:pPr>
      <w:r w:rsidRPr="0085358E">
        <w:rPr>
          <w:rFonts w:cstheme="minorHAnsi"/>
          <w:color w:val="000000"/>
          <w14:ligatures w14:val="standardContextual"/>
        </w:rPr>
        <w:t xml:space="preserve">Przedmiot umowy obejmuje w szczególności: </w:t>
      </w:r>
    </w:p>
    <w:p w14:paraId="7FE8F181" w14:textId="2254A895" w:rsidR="00E40F21" w:rsidRPr="0085358E" w:rsidRDefault="00E40F21">
      <w:pPr>
        <w:pStyle w:val="Akapitzlist"/>
        <w:numPr>
          <w:ilvl w:val="0"/>
          <w:numId w:val="24"/>
        </w:numPr>
        <w:spacing w:line="276" w:lineRule="auto"/>
        <w:rPr>
          <w:rFonts w:cstheme="minorHAnsi"/>
        </w:rPr>
      </w:pPr>
      <w:r w:rsidRPr="0085358E">
        <w:rPr>
          <w:rFonts w:cstheme="minorHAnsi"/>
        </w:rPr>
        <w:t>Prace konstrukcyjne dachu wieży:</w:t>
      </w:r>
    </w:p>
    <w:p w14:paraId="2685E271"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 xml:space="preserve">rozebranie pokrycia z tafli łupkowych, </w:t>
      </w:r>
    </w:p>
    <w:p w14:paraId="794CD733"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 xml:space="preserve">rozebranie </w:t>
      </w:r>
      <w:proofErr w:type="spellStart"/>
      <w:r w:rsidRPr="0085358E">
        <w:rPr>
          <w:rFonts w:cstheme="minorHAnsi"/>
        </w:rPr>
        <w:t>ołacenia</w:t>
      </w:r>
      <w:proofErr w:type="spellEnd"/>
      <w:r w:rsidRPr="0085358E">
        <w:rPr>
          <w:rFonts w:cstheme="minorHAnsi"/>
        </w:rPr>
        <w:t xml:space="preserve"> połaci dachu o nachyleniu ponad 120%,</w:t>
      </w:r>
    </w:p>
    <w:p w14:paraId="13E8AAAE"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wymiana elementów konstrukcyjnych dachu (murłaty, podwaliny, miecze, zastrzały, krokwie narożne i koszowe, płatwie, krokwie zwykłe i kleszcze),</w:t>
      </w:r>
    </w:p>
    <w:p w14:paraId="5FE87F18"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deskowanie połaci dachowych,</w:t>
      </w:r>
    </w:p>
    <w:p w14:paraId="7560AA29"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 xml:space="preserve">pokrycie dachów membraną na podłożu drewnianym jednowarstwowo, </w:t>
      </w:r>
    </w:p>
    <w:p w14:paraId="186CDD0F"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 xml:space="preserve">montaż </w:t>
      </w:r>
      <w:proofErr w:type="spellStart"/>
      <w:r w:rsidRPr="0085358E">
        <w:rPr>
          <w:rFonts w:cstheme="minorHAnsi"/>
        </w:rPr>
        <w:t>kontrłat</w:t>
      </w:r>
      <w:proofErr w:type="spellEnd"/>
      <w:r w:rsidRPr="0085358E">
        <w:rPr>
          <w:rFonts w:cstheme="minorHAnsi"/>
        </w:rPr>
        <w:t xml:space="preserve"> na dachu z deskowaniem pełnym,</w:t>
      </w:r>
    </w:p>
    <w:p w14:paraId="23694D29" w14:textId="77777777" w:rsidR="00E40F21" w:rsidRPr="0085358E" w:rsidRDefault="00E40F21">
      <w:pPr>
        <w:pStyle w:val="Akapitzlist"/>
        <w:numPr>
          <w:ilvl w:val="0"/>
          <w:numId w:val="21"/>
        </w:numPr>
        <w:spacing w:after="0" w:line="276" w:lineRule="auto"/>
        <w:rPr>
          <w:rFonts w:cstheme="minorHAnsi"/>
        </w:rPr>
      </w:pPr>
      <w:r w:rsidRPr="0085358E">
        <w:rPr>
          <w:rFonts w:cstheme="minorHAnsi"/>
        </w:rPr>
        <w:t>krycie dachu taflami łupkowymi.</w:t>
      </w:r>
    </w:p>
    <w:p w14:paraId="34F39DDE" w14:textId="46D72A50" w:rsidR="00E40F21" w:rsidRPr="0025453D" w:rsidRDefault="00E40F21">
      <w:pPr>
        <w:pStyle w:val="Akapitzlist"/>
        <w:numPr>
          <w:ilvl w:val="0"/>
          <w:numId w:val="24"/>
        </w:numPr>
        <w:spacing w:after="0" w:line="276" w:lineRule="auto"/>
        <w:rPr>
          <w:rFonts w:cstheme="minorHAnsi"/>
        </w:rPr>
      </w:pPr>
      <w:r w:rsidRPr="0025453D">
        <w:rPr>
          <w:rFonts w:cstheme="minorHAnsi"/>
        </w:rPr>
        <w:t>Naprawa zwieńczenia wieży kościelnej (prostowanie krzyża):</w:t>
      </w:r>
    </w:p>
    <w:p w14:paraId="00FC150F" w14:textId="77777777" w:rsidR="00E40F21" w:rsidRPr="0085358E" w:rsidRDefault="00E40F21">
      <w:pPr>
        <w:pStyle w:val="Akapitzlist"/>
        <w:numPr>
          <w:ilvl w:val="0"/>
          <w:numId w:val="22"/>
        </w:numPr>
        <w:spacing w:after="0" w:line="276" w:lineRule="auto"/>
        <w:rPr>
          <w:rFonts w:cstheme="minorHAnsi"/>
        </w:rPr>
      </w:pPr>
      <w:r w:rsidRPr="0085358E">
        <w:rPr>
          <w:rFonts w:cstheme="minorHAnsi"/>
        </w:rPr>
        <w:t>wykonanie masztu zwieńczenia wieży z rury kwasoodpornej z montażem,</w:t>
      </w:r>
    </w:p>
    <w:p w14:paraId="61C097E5" w14:textId="77777777" w:rsidR="00E40F21" w:rsidRPr="0085358E" w:rsidRDefault="00E40F21">
      <w:pPr>
        <w:pStyle w:val="Akapitzlist"/>
        <w:numPr>
          <w:ilvl w:val="0"/>
          <w:numId w:val="22"/>
        </w:numPr>
        <w:spacing w:after="0" w:line="276" w:lineRule="auto"/>
        <w:rPr>
          <w:rFonts w:cstheme="minorHAnsi"/>
        </w:rPr>
      </w:pPr>
      <w:r w:rsidRPr="0085358E">
        <w:rPr>
          <w:rFonts w:cstheme="minorHAnsi"/>
        </w:rPr>
        <w:t xml:space="preserve">regeneracja krzyża, </w:t>
      </w:r>
    </w:p>
    <w:p w14:paraId="349015EB" w14:textId="77777777" w:rsidR="00E40F21" w:rsidRPr="0085358E" w:rsidRDefault="00E40F21">
      <w:pPr>
        <w:pStyle w:val="Akapitzlist"/>
        <w:numPr>
          <w:ilvl w:val="0"/>
          <w:numId w:val="22"/>
        </w:numPr>
        <w:spacing w:after="0" w:line="276" w:lineRule="auto"/>
        <w:rPr>
          <w:rFonts w:cstheme="minorHAnsi"/>
        </w:rPr>
      </w:pPr>
      <w:r w:rsidRPr="0085358E">
        <w:rPr>
          <w:rFonts w:cstheme="minorHAnsi"/>
        </w:rPr>
        <w:t>antykorozyjne zabezpieczenie powierzchni oczyszczonych obiektów poprzez nanoszenie powłok ochronnych - elementy obsadzenia masztu zwieńczenia wieży,</w:t>
      </w:r>
    </w:p>
    <w:p w14:paraId="16A5A2A1" w14:textId="77777777" w:rsidR="00E40F21" w:rsidRPr="0085358E" w:rsidRDefault="00E40F21">
      <w:pPr>
        <w:pStyle w:val="Akapitzlist"/>
        <w:numPr>
          <w:ilvl w:val="0"/>
          <w:numId w:val="22"/>
        </w:numPr>
        <w:spacing w:after="0" w:line="276" w:lineRule="auto"/>
        <w:rPr>
          <w:rFonts w:cstheme="minorHAnsi"/>
        </w:rPr>
      </w:pPr>
      <w:r w:rsidRPr="0085358E">
        <w:rPr>
          <w:rFonts w:cstheme="minorHAnsi"/>
        </w:rPr>
        <w:t>montaż gotowych elementów metalowych na zwieńczeniach wieży.</w:t>
      </w:r>
    </w:p>
    <w:p w14:paraId="5D934E03" w14:textId="485A5CCE" w:rsidR="00E40F21" w:rsidRPr="0085358E" w:rsidRDefault="00E40F21">
      <w:pPr>
        <w:pStyle w:val="Akapitzlist"/>
        <w:numPr>
          <w:ilvl w:val="0"/>
          <w:numId w:val="24"/>
        </w:numPr>
        <w:spacing w:line="276" w:lineRule="auto"/>
        <w:rPr>
          <w:rFonts w:cstheme="minorHAnsi"/>
        </w:rPr>
      </w:pPr>
      <w:r w:rsidRPr="0085358E">
        <w:rPr>
          <w:rFonts w:cstheme="minorHAnsi"/>
        </w:rPr>
        <w:t>Prace remontowe elewacji wieży:</w:t>
      </w:r>
    </w:p>
    <w:p w14:paraId="7724BC8D"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 xml:space="preserve">ostrożne wykucie z muru uszkodzonych cegieł zabytkowych i wstawienie nowych, </w:t>
      </w:r>
    </w:p>
    <w:p w14:paraId="576269E7"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 xml:space="preserve">utrwalanie – wzmacnianie wykutych cegieł przez spryskiwanie środkami chemicznymi, </w:t>
      </w:r>
    </w:p>
    <w:p w14:paraId="7585A658"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przygotowanie i naprawa spękania muru,</w:t>
      </w:r>
    </w:p>
    <w:p w14:paraId="234B7F99"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ciśnieniowe czyszczenie i mycie elewacji wodą gorącą - silne zanieczyszczenie,</w:t>
      </w:r>
    </w:p>
    <w:p w14:paraId="226ACD5A"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spoinowanie murów z wystrojem architektonicznym z cegły gotyckiej,</w:t>
      </w:r>
    </w:p>
    <w:p w14:paraId="7654B515" w14:textId="77777777" w:rsidR="00E40F21" w:rsidRPr="0085358E" w:rsidRDefault="00E40F21">
      <w:pPr>
        <w:pStyle w:val="Akapitzlist"/>
        <w:numPr>
          <w:ilvl w:val="0"/>
          <w:numId w:val="23"/>
        </w:numPr>
        <w:spacing w:after="0" w:line="276" w:lineRule="auto"/>
        <w:rPr>
          <w:rFonts w:cstheme="minorHAnsi"/>
        </w:rPr>
      </w:pPr>
      <w:r w:rsidRPr="0085358E">
        <w:rPr>
          <w:rFonts w:cstheme="minorHAnsi"/>
        </w:rPr>
        <w:t>scalanie kolorystyczne kitów i przemurowań (patynowanie).</w:t>
      </w:r>
    </w:p>
    <w:p w14:paraId="5988959B" w14:textId="5A462DE5" w:rsidR="00010E18" w:rsidRPr="0085358E" w:rsidRDefault="00E40F21" w:rsidP="0085358E">
      <w:pPr>
        <w:pStyle w:val="Akapitzlist"/>
        <w:spacing w:after="0" w:line="276" w:lineRule="auto"/>
        <w:ind w:left="567"/>
        <w:jc w:val="both"/>
        <w:rPr>
          <w:rFonts w:cstheme="minorHAnsi"/>
        </w:rPr>
      </w:pPr>
      <w:r w:rsidRPr="0085358E">
        <w:rPr>
          <w:rFonts w:cstheme="minorHAnsi"/>
        </w:rPr>
        <w:lastRenderedPageBreak/>
        <w:t>4</w:t>
      </w:r>
      <w:r w:rsidR="00010E18" w:rsidRPr="0085358E">
        <w:rPr>
          <w:rFonts w:cstheme="minorHAnsi"/>
        </w:rPr>
        <w:t xml:space="preserve">) Opracowanie  sposobu postępowania z zabytkiem po zakończeniu wykazanych w pozwoleniu prac i przekazaniu tego opracowania przed upływem wskazanego w umowie terminu realizacji zadania – 3 </w:t>
      </w:r>
      <w:proofErr w:type="spellStart"/>
      <w:r w:rsidR="00010E18" w:rsidRPr="0085358E">
        <w:rPr>
          <w:rFonts w:cstheme="minorHAnsi"/>
        </w:rPr>
        <w:t>kpl</w:t>
      </w:r>
      <w:proofErr w:type="spellEnd"/>
      <w:r w:rsidR="00010E18" w:rsidRPr="0085358E">
        <w:rPr>
          <w:rFonts w:cstheme="minorHAnsi"/>
        </w:rPr>
        <w:t>.</w:t>
      </w:r>
    </w:p>
    <w:p w14:paraId="67E0427C" w14:textId="23CB6BE3" w:rsidR="00010E18" w:rsidRPr="0085358E" w:rsidRDefault="00E40F21" w:rsidP="0085358E">
      <w:pPr>
        <w:pStyle w:val="Akapitzlist"/>
        <w:spacing w:after="0" w:line="276" w:lineRule="auto"/>
        <w:ind w:left="567"/>
        <w:jc w:val="both"/>
        <w:rPr>
          <w:rFonts w:cstheme="minorHAnsi"/>
        </w:rPr>
      </w:pPr>
      <w:r w:rsidRPr="0085358E">
        <w:rPr>
          <w:rFonts w:cstheme="minorHAnsi"/>
        </w:rPr>
        <w:t>5</w:t>
      </w:r>
      <w:r w:rsidR="00010E18" w:rsidRPr="0085358E">
        <w:rPr>
          <w:rFonts w:cstheme="minorHAnsi"/>
        </w:rPr>
        <w:t>) Opracowanie dokumentacji przebiegu wskazanych w pozwoleniu prac oraz opracowania wyników tych prac w sposób umożliwiający jednoznaczną identyfikację i dokładną lokalizację przestrzenną wszelkich czynności, użytych materiałów oraz dokonanych odkryć. Wykonawca jest zobowiązany przekazać ww. dokumentację Zamawiającemu w 3 egz. przed upływem wskazanego w umowie terminu realizacji zadania. Dokumentacja powinna spełniać standardy określone w załączniku nr I Rozporządzenia Ministra Kultury i Dziedzictwa Narodowego z dnia 2 sierpnia 2018 roku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w:t>
      </w:r>
      <w:r w:rsidR="00F643F5" w:rsidRPr="0085358E">
        <w:rPr>
          <w:rFonts w:cstheme="minorHAnsi"/>
        </w:rPr>
        <w:t xml:space="preserve"> </w:t>
      </w:r>
      <w:r w:rsidR="00010E18" w:rsidRPr="0085358E">
        <w:rPr>
          <w:rFonts w:cstheme="minorHAnsi"/>
        </w:rPr>
        <w:t>U.</w:t>
      </w:r>
      <w:r w:rsidR="00F643F5" w:rsidRPr="0085358E">
        <w:rPr>
          <w:rFonts w:cstheme="minorHAnsi"/>
        </w:rPr>
        <w:t xml:space="preserve"> </w:t>
      </w:r>
      <w:r w:rsidR="00010E18" w:rsidRPr="0085358E">
        <w:rPr>
          <w:rFonts w:cstheme="minorHAnsi"/>
        </w:rPr>
        <w:t>202</w:t>
      </w:r>
      <w:r w:rsidR="00F643F5" w:rsidRPr="0085358E">
        <w:rPr>
          <w:rFonts w:cstheme="minorHAnsi"/>
        </w:rPr>
        <w:t xml:space="preserve">1. 81 </w:t>
      </w:r>
      <w:proofErr w:type="spellStart"/>
      <w:r w:rsidR="00F643F5" w:rsidRPr="0085358E">
        <w:rPr>
          <w:rFonts w:cstheme="minorHAnsi"/>
        </w:rPr>
        <w:t>t.j</w:t>
      </w:r>
      <w:proofErr w:type="spellEnd"/>
      <w:r w:rsidR="00F643F5" w:rsidRPr="0085358E">
        <w:rPr>
          <w:rFonts w:cstheme="minorHAnsi"/>
        </w:rPr>
        <w:t>.</w:t>
      </w:r>
      <w:r w:rsidR="00010E18" w:rsidRPr="0085358E">
        <w:rPr>
          <w:rFonts w:cstheme="minorHAnsi"/>
        </w:rPr>
        <w:t>).</w:t>
      </w:r>
    </w:p>
    <w:p w14:paraId="72601933" w14:textId="052C60E1" w:rsidR="00E40F21" w:rsidRPr="0085358E" w:rsidRDefault="00E40F21" w:rsidP="0085358E">
      <w:pPr>
        <w:autoSpaceDE w:val="0"/>
        <w:autoSpaceDN w:val="0"/>
        <w:adjustRightInd w:val="0"/>
        <w:spacing w:after="0" w:line="276" w:lineRule="auto"/>
        <w:ind w:left="567"/>
        <w:jc w:val="both"/>
        <w:rPr>
          <w:rFonts w:cstheme="minorHAnsi"/>
          <w:color w:val="000000"/>
          <w14:ligatures w14:val="standardContextual"/>
        </w:rPr>
      </w:pPr>
      <w:r w:rsidRPr="0085358E">
        <w:rPr>
          <w:rFonts w:cstheme="minorHAnsi"/>
          <w:color w:val="000000"/>
          <w14:ligatures w14:val="standardContextual"/>
        </w:rPr>
        <w:t xml:space="preserve">6) prace remontowo-konserwatorskie wieży należy wykonać zgodnie z dokumentacją projektową i Pozwoleniem WUOZ w Olsztynie nr. IZNR.5142.162.2024.lw z dnia 12.04.2024 r., i Pozwoleniem WUOZ w Olsztynie nr. IZNR.5142.163.2024.lw z dnia 12.04.2024 r. i Pozwoleniem na budowę Decyzją nr </w:t>
      </w:r>
      <w:proofErr w:type="spellStart"/>
      <w:r w:rsidRPr="0085358E">
        <w:rPr>
          <w:rFonts w:cstheme="minorHAnsi"/>
          <w:color w:val="000000"/>
          <w14:ligatures w14:val="standardContextual"/>
        </w:rPr>
        <w:t>Pur</w:t>
      </w:r>
      <w:proofErr w:type="spellEnd"/>
      <w:r w:rsidRPr="0085358E">
        <w:rPr>
          <w:rFonts w:cstheme="minorHAnsi"/>
          <w:color w:val="000000"/>
          <w14:ligatures w14:val="standardContextual"/>
        </w:rPr>
        <w:t>/44/2024 z 14.05.2024 r.</w:t>
      </w:r>
    </w:p>
    <w:p w14:paraId="0BB9CFA8" w14:textId="77777777" w:rsidR="00E40F21" w:rsidRPr="0085358E" w:rsidRDefault="00E40F21" w:rsidP="0085358E">
      <w:pPr>
        <w:pStyle w:val="Akapitzlist"/>
        <w:spacing w:after="0" w:line="276" w:lineRule="auto"/>
        <w:ind w:left="567"/>
        <w:jc w:val="both"/>
        <w:rPr>
          <w:rFonts w:cstheme="minorHAnsi"/>
        </w:rPr>
      </w:pPr>
    </w:p>
    <w:p w14:paraId="7E6AF63F" w14:textId="6D7DCDB6" w:rsidR="00010E18" w:rsidRPr="0085358E" w:rsidRDefault="00010E18" w:rsidP="0085358E">
      <w:pPr>
        <w:pStyle w:val="Akapitzlist"/>
        <w:spacing w:after="0" w:line="276" w:lineRule="auto"/>
        <w:ind w:left="567"/>
        <w:jc w:val="both"/>
        <w:rPr>
          <w:rFonts w:cstheme="minorHAnsi"/>
        </w:rPr>
      </w:pPr>
      <w:r w:rsidRPr="0085358E">
        <w:rPr>
          <w:rFonts w:cstheme="minorHAnsi"/>
        </w:rPr>
        <w:t xml:space="preserve">Uwaga: Wskazane </w:t>
      </w:r>
      <w:r w:rsidR="00E40F21" w:rsidRPr="0085358E">
        <w:rPr>
          <w:rFonts w:cstheme="minorHAnsi"/>
        </w:rPr>
        <w:t xml:space="preserve">w dokumentacji </w:t>
      </w:r>
      <w:r w:rsidR="00BF48A6" w:rsidRPr="0085358E">
        <w:rPr>
          <w:rFonts w:cstheme="minorHAnsi"/>
        </w:rPr>
        <w:t xml:space="preserve">nazwy </w:t>
      </w:r>
      <w:r w:rsidRPr="0085358E">
        <w:rPr>
          <w:rFonts w:cstheme="minorHAnsi"/>
        </w:rPr>
        <w:t xml:space="preserve">własne materiałów budowlanych zostały zatwierdzone </w:t>
      </w:r>
      <w:r w:rsidR="00BF48A6" w:rsidRPr="0085358E">
        <w:rPr>
          <w:rFonts w:cstheme="minorHAnsi"/>
        </w:rPr>
        <w:t xml:space="preserve">ww. </w:t>
      </w:r>
      <w:proofErr w:type="spellStart"/>
      <w:r w:rsidR="00BF48A6" w:rsidRPr="0085358E">
        <w:rPr>
          <w:rFonts w:cstheme="minorHAnsi"/>
        </w:rPr>
        <w:t>pozwolenami</w:t>
      </w:r>
      <w:proofErr w:type="spellEnd"/>
      <w:r w:rsidR="00BF48A6" w:rsidRPr="0085358E">
        <w:rPr>
          <w:rFonts w:cstheme="minorHAnsi"/>
        </w:rPr>
        <w:t xml:space="preserve"> WKZ</w:t>
      </w:r>
      <w:r w:rsidRPr="0085358E">
        <w:rPr>
          <w:rFonts w:cstheme="minorHAnsi"/>
        </w:rPr>
        <w:t>. Zamawiający dopuszcza zastosowanie materiałów równoważnych, które należy uzgodnić z Warmińsko-Mazurskim Wojewódzkim Konserwatorem Zabytków poprzez zaktualizowanie programu prac konserwatorskich i restauratorskich.</w:t>
      </w:r>
    </w:p>
    <w:p w14:paraId="6875B96F" w14:textId="77777777" w:rsidR="00010E18" w:rsidRPr="0085358E" w:rsidRDefault="00010E18" w:rsidP="0085358E">
      <w:pPr>
        <w:pStyle w:val="Akapitzlist"/>
        <w:spacing w:after="0" w:line="276" w:lineRule="auto"/>
        <w:jc w:val="both"/>
        <w:rPr>
          <w:rFonts w:cstheme="minorHAnsi"/>
        </w:rPr>
      </w:pPr>
    </w:p>
    <w:p w14:paraId="0CB5F440" w14:textId="5AC33FFB" w:rsidR="00CE0718" w:rsidRPr="0085358E" w:rsidRDefault="00BF48A6">
      <w:pPr>
        <w:pStyle w:val="Akapitzlist"/>
        <w:numPr>
          <w:ilvl w:val="0"/>
          <w:numId w:val="20"/>
        </w:numPr>
        <w:spacing w:after="0" w:line="276" w:lineRule="auto"/>
        <w:jc w:val="both"/>
        <w:rPr>
          <w:rFonts w:eastAsia="Times New Roman" w:cstheme="minorHAnsi"/>
          <w:b/>
        </w:rPr>
      </w:pPr>
      <w:bookmarkStart w:id="3" w:name="_Hlk121899236"/>
      <w:r w:rsidRPr="0085358E">
        <w:rPr>
          <w:rFonts w:eastAsia="Times New Roman" w:cstheme="minorHAnsi"/>
          <w:lang w:eastAsia="ar-SA"/>
        </w:rPr>
        <w:t xml:space="preserve">Inwestycja pn.: </w:t>
      </w:r>
      <w:r w:rsidRPr="0085358E">
        <w:rPr>
          <w:rFonts w:cstheme="minorHAnsi"/>
          <w:b/>
          <w:bCs/>
        </w:rPr>
        <w:t xml:space="preserve">„Remont wieży kościelnej w Klebarku Wielkim” </w:t>
      </w:r>
      <w:r w:rsidR="002F6ABF" w:rsidRPr="0085358E">
        <w:rPr>
          <w:rFonts w:cstheme="minorHAnsi"/>
        </w:rPr>
        <w:t>jest</w:t>
      </w:r>
      <w:r w:rsidR="002F6ABF" w:rsidRPr="0085358E">
        <w:rPr>
          <w:rFonts w:cstheme="minorHAnsi"/>
          <w:b/>
          <w:bCs/>
        </w:rPr>
        <w:t xml:space="preserve"> </w:t>
      </w:r>
      <w:r w:rsidR="002F6ABF" w:rsidRPr="0085358E">
        <w:rPr>
          <w:rFonts w:cstheme="minorHAnsi"/>
          <w:bCs/>
        </w:rPr>
        <w:t>współfinansowan</w:t>
      </w:r>
      <w:r w:rsidR="00010E18" w:rsidRPr="0085358E">
        <w:rPr>
          <w:rFonts w:cstheme="minorHAnsi"/>
          <w:bCs/>
        </w:rPr>
        <w:t>a</w:t>
      </w:r>
      <w:r w:rsidRPr="0085358E">
        <w:rPr>
          <w:rFonts w:cstheme="minorHAnsi"/>
          <w:bCs/>
        </w:rPr>
        <w:br/>
      </w:r>
      <w:r w:rsidR="002F6ABF" w:rsidRPr="0085358E">
        <w:rPr>
          <w:rFonts w:cstheme="minorHAnsi"/>
          <w:bCs/>
        </w:rPr>
        <w:t xml:space="preserve"> z Rządowego Programu Odbudowy Zabytków.</w:t>
      </w:r>
    </w:p>
    <w:bookmarkEnd w:id="3"/>
    <w:p w14:paraId="351C2134" w14:textId="77777777" w:rsidR="00EE5112" w:rsidRPr="0085358E" w:rsidRDefault="00EE5112" w:rsidP="0085358E">
      <w:pPr>
        <w:spacing w:after="0" w:line="276" w:lineRule="auto"/>
        <w:jc w:val="both"/>
        <w:rPr>
          <w:rFonts w:eastAsia="Times New Roman" w:cstheme="minorHAnsi"/>
          <w:lang w:eastAsia="ar-SA"/>
        </w:rPr>
      </w:pPr>
    </w:p>
    <w:p w14:paraId="3C8E0B23" w14:textId="501DB54C"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2</w:t>
      </w:r>
      <w:r w:rsidR="00A02CCB" w:rsidRPr="0085358E">
        <w:rPr>
          <w:rFonts w:eastAsia="Times New Roman" w:cstheme="minorHAnsi"/>
          <w:b/>
          <w:lang w:eastAsia="ar-SA"/>
        </w:rPr>
        <w:t>.</w:t>
      </w:r>
    </w:p>
    <w:p w14:paraId="304E20EC"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Termin wykonania zamówienia</w:t>
      </w:r>
    </w:p>
    <w:p w14:paraId="4051C418" w14:textId="77777777" w:rsidR="00182DF0" w:rsidRPr="0085358E" w:rsidRDefault="00182DF0">
      <w:pPr>
        <w:numPr>
          <w:ilvl w:val="0"/>
          <w:numId w:val="3"/>
        </w:numPr>
        <w:tabs>
          <w:tab w:val="clear" w:pos="234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Termin rozpoczęcia wykonywania przedmiotu umowy rozpoczyna się z dniem protokolarnego przekazania terenu robót Wykonawcy.</w:t>
      </w:r>
    </w:p>
    <w:p w14:paraId="1BDC95B4" w14:textId="053AC5C0" w:rsidR="00182DF0" w:rsidRPr="0085358E" w:rsidRDefault="00182DF0">
      <w:pPr>
        <w:numPr>
          <w:ilvl w:val="0"/>
          <w:numId w:val="3"/>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Termin zakończenia robót będących przedmiotem umowy </w:t>
      </w:r>
      <w:r w:rsidR="00D0266B" w:rsidRPr="0085358E">
        <w:rPr>
          <w:rFonts w:eastAsia="Times New Roman" w:cstheme="minorHAnsi"/>
          <w:lang w:eastAsia="ar-SA"/>
        </w:rPr>
        <w:t xml:space="preserve">– </w:t>
      </w:r>
      <w:r w:rsidR="00BF48A6" w:rsidRPr="0085358E">
        <w:rPr>
          <w:rFonts w:cstheme="minorHAnsi"/>
          <w:b/>
          <w:bCs/>
          <w:color w:val="000000"/>
          <w14:ligatures w14:val="standardContextual"/>
        </w:rPr>
        <w:t>do 30 listopada 2025 r.</w:t>
      </w:r>
    </w:p>
    <w:p w14:paraId="7867CAB7" w14:textId="188958A5" w:rsidR="00182DF0" w:rsidRPr="0085358E" w:rsidRDefault="00182DF0">
      <w:pPr>
        <w:numPr>
          <w:ilvl w:val="0"/>
          <w:numId w:val="3"/>
        </w:numPr>
        <w:suppressAutoHyphens/>
        <w:spacing w:after="0" w:line="276" w:lineRule="auto"/>
        <w:ind w:left="284" w:hanging="284"/>
        <w:jc w:val="both"/>
        <w:rPr>
          <w:rFonts w:eastAsia="Times New Roman" w:cstheme="minorHAnsi"/>
          <w:bCs/>
          <w:lang w:eastAsia="ar-SA"/>
        </w:rPr>
      </w:pPr>
      <w:r w:rsidRPr="0085358E">
        <w:rPr>
          <w:rFonts w:eastAsia="Times New Roman" w:cstheme="minorHAnsi"/>
          <w:lang w:eastAsia="ar-SA"/>
        </w:rPr>
        <w:t>Termin zakończenia robót określony w ust. 2 określa zakończenie wszystkich robót budowlanych</w:t>
      </w:r>
      <w:r w:rsidR="003D4834" w:rsidRPr="0085358E">
        <w:rPr>
          <w:rFonts w:eastAsia="Times New Roman" w:cstheme="minorHAnsi"/>
          <w:lang w:eastAsia="ar-SA"/>
        </w:rPr>
        <w:t xml:space="preserve"> i prac konserwatorskich i restauratorskich</w:t>
      </w:r>
      <w:r w:rsidRPr="0085358E">
        <w:rPr>
          <w:rFonts w:eastAsia="Times New Roman" w:cstheme="minorHAnsi"/>
          <w:lang w:eastAsia="ar-SA"/>
        </w:rPr>
        <w:t xml:space="preserve">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5BEEA727" w:rsidR="00182DF0" w:rsidRPr="0085358E" w:rsidRDefault="00182DF0">
      <w:pPr>
        <w:numPr>
          <w:ilvl w:val="0"/>
          <w:numId w:val="3"/>
        </w:numPr>
        <w:shd w:val="clear" w:color="auto" w:fill="FFFFFF"/>
        <w:suppressAutoHyphens/>
        <w:spacing w:after="0" w:line="276" w:lineRule="auto"/>
        <w:ind w:left="284" w:hanging="284"/>
        <w:jc w:val="both"/>
        <w:rPr>
          <w:rFonts w:eastAsia="Times New Roman" w:cstheme="minorHAnsi"/>
          <w:spacing w:val="-4"/>
          <w:lang w:eastAsia="ar-SA"/>
        </w:rPr>
      </w:pPr>
      <w:r w:rsidRPr="0085358E">
        <w:rPr>
          <w:rFonts w:eastAsia="Times New Roman" w:cstheme="minorHAnsi"/>
          <w:spacing w:val="-4"/>
          <w:lang w:eastAsia="ar-SA"/>
        </w:rPr>
        <w:t xml:space="preserve">Terminy ustalone w ust. 2 i 3 mogą ulec zmianie na zasadach określonych </w:t>
      </w:r>
      <w:r w:rsidR="000A48F8">
        <w:rPr>
          <w:rFonts w:eastAsia="Times New Roman" w:cstheme="minorHAnsi"/>
          <w:spacing w:val="-4"/>
          <w:lang w:eastAsia="ar-SA"/>
        </w:rPr>
        <w:t xml:space="preserve">w </w:t>
      </w:r>
      <w:r w:rsidRPr="0085358E">
        <w:rPr>
          <w:rFonts w:eastAsia="Times New Roman" w:cstheme="minorHAnsi"/>
          <w:spacing w:val="-4"/>
          <w:lang w:eastAsia="ar-SA"/>
        </w:rPr>
        <w:t>§ 12.</w:t>
      </w:r>
    </w:p>
    <w:p w14:paraId="5966B6C5" w14:textId="4951A398" w:rsidR="00182DF0" w:rsidRPr="0085358E" w:rsidRDefault="00182DF0">
      <w:pPr>
        <w:numPr>
          <w:ilvl w:val="0"/>
          <w:numId w:val="3"/>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85358E">
        <w:rPr>
          <w:rFonts w:eastAsia="Times New Roman" w:cstheme="minorHAnsi"/>
          <w:lang w:eastAsia="ar-SA"/>
        </w:rPr>
        <w:t>zgłoszenia tego faktu</w:t>
      </w:r>
      <w:r w:rsidRPr="0085358E">
        <w:rPr>
          <w:rFonts w:eastAsia="Times New Roman" w:cstheme="minorHAnsi"/>
          <w:lang w:eastAsia="ar-SA"/>
        </w:rPr>
        <w:t>,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547E886B" w14:textId="77777777" w:rsidR="00182DF0" w:rsidRPr="0085358E" w:rsidRDefault="00182DF0">
      <w:pPr>
        <w:numPr>
          <w:ilvl w:val="0"/>
          <w:numId w:val="3"/>
        </w:numPr>
        <w:shd w:val="clear" w:color="auto" w:fill="FFFFFF"/>
        <w:suppressAutoHyphens/>
        <w:spacing w:after="0" w:line="276" w:lineRule="auto"/>
        <w:ind w:left="284" w:hanging="284"/>
        <w:jc w:val="both"/>
        <w:rPr>
          <w:rFonts w:eastAsia="Times New Roman" w:cstheme="minorHAnsi"/>
          <w:spacing w:val="-14"/>
          <w:lang w:eastAsia="ar-SA"/>
        </w:rPr>
      </w:pPr>
      <w:r w:rsidRPr="0085358E">
        <w:rPr>
          <w:rFonts w:eastAsia="Times New Roman" w:cstheme="minorHAnsi"/>
          <w:spacing w:val="3"/>
          <w:lang w:eastAsia="ar-SA"/>
        </w:rPr>
        <w:t xml:space="preserve">W przedstawionych w </w:t>
      </w:r>
      <w:r w:rsidRPr="0085358E">
        <w:rPr>
          <w:rFonts w:eastAsia="Times New Roman" w:cstheme="minorHAnsi"/>
          <w:spacing w:val="-4"/>
          <w:lang w:eastAsia="ar-SA"/>
        </w:rPr>
        <w:t>§ 12</w:t>
      </w:r>
      <w:r w:rsidRPr="0085358E">
        <w:rPr>
          <w:rFonts w:eastAsia="Times New Roman" w:cstheme="minorHAnsi"/>
          <w:spacing w:val="3"/>
          <w:lang w:eastAsia="ar-SA"/>
        </w:rPr>
        <w:t xml:space="preserve"> przypadkach wystąpienia zwłok, strony ustalą nowe </w:t>
      </w:r>
      <w:r w:rsidRPr="0085358E">
        <w:rPr>
          <w:rFonts w:eastAsia="Times New Roman" w:cstheme="minorHAnsi"/>
          <w:spacing w:val="-6"/>
          <w:lang w:eastAsia="ar-SA"/>
        </w:rPr>
        <w:t xml:space="preserve">terminy, z tym że maksymalny okres przesunięcia terminu zakończenia realizacji </w:t>
      </w:r>
      <w:r w:rsidRPr="0085358E">
        <w:rPr>
          <w:rFonts w:eastAsia="Times New Roman" w:cstheme="minorHAnsi"/>
          <w:spacing w:val="-1"/>
          <w:lang w:eastAsia="ar-SA"/>
        </w:rPr>
        <w:t>przedmiotu umowy równy będzie okresowi przerwy lub przestoju. Roszczenie o zmianę terminu po ustaniu przyczyn musi być szczegółowo uzasadnione</w:t>
      </w:r>
      <w:r w:rsidRPr="0085358E">
        <w:rPr>
          <w:rFonts w:eastAsia="Times New Roman" w:cstheme="minorHAnsi"/>
          <w:spacing w:val="-5"/>
          <w:lang w:eastAsia="ar-SA"/>
        </w:rPr>
        <w:t>.</w:t>
      </w:r>
    </w:p>
    <w:p w14:paraId="15445D72" w14:textId="77777777" w:rsidR="00182DF0" w:rsidRPr="0085358E" w:rsidRDefault="00182DF0">
      <w:pPr>
        <w:numPr>
          <w:ilvl w:val="0"/>
          <w:numId w:val="3"/>
        </w:numPr>
        <w:shd w:val="clear" w:color="auto" w:fill="FFFFFF"/>
        <w:suppressAutoHyphens/>
        <w:spacing w:after="0" w:line="276" w:lineRule="auto"/>
        <w:ind w:left="284" w:hanging="284"/>
        <w:jc w:val="both"/>
        <w:rPr>
          <w:rFonts w:eastAsia="Times New Roman" w:cstheme="minorHAnsi"/>
          <w:spacing w:val="-16"/>
          <w:lang w:eastAsia="ar-SA"/>
        </w:rPr>
      </w:pPr>
      <w:r w:rsidRPr="0085358E">
        <w:rPr>
          <w:rFonts w:eastAsia="Times New Roman" w:cstheme="minorHAnsi"/>
          <w:spacing w:val="-3"/>
          <w:lang w:eastAsia="ar-SA"/>
        </w:rPr>
        <w:lastRenderedPageBreak/>
        <w:t xml:space="preserve">Jeżeli z jakiejkolwiek przyczyny, która nie uprawnia Wykonawcy do przedłużenia terminu </w:t>
      </w:r>
      <w:r w:rsidRPr="0085358E">
        <w:rPr>
          <w:rFonts w:eastAsia="Times New Roman" w:cstheme="minorHAnsi"/>
          <w:spacing w:val="3"/>
          <w:lang w:eastAsia="ar-SA"/>
        </w:rPr>
        <w:t xml:space="preserve">wykonania robót lub ich części, tempo robót według Zamawiającego nie pozwoli na </w:t>
      </w:r>
      <w:r w:rsidRPr="0085358E">
        <w:rPr>
          <w:rFonts w:eastAsia="Times New Roman" w:cstheme="minorHAnsi"/>
          <w:spacing w:val="-3"/>
          <w:lang w:eastAsia="ar-SA"/>
        </w:rPr>
        <w:t xml:space="preserve">terminowe ich zakończenie, Zamawiający może polecić Wykonawcy podjęcie działań dla </w:t>
      </w:r>
      <w:r w:rsidRPr="0085358E">
        <w:rPr>
          <w:rFonts w:eastAsia="Times New Roman" w:cstheme="minorHAnsi"/>
          <w:spacing w:val="-5"/>
          <w:lang w:eastAsia="ar-SA"/>
        </w:rPr>
        <w:t xml:space="preserve">przyspieszenia tempa robót. Wszystkie koszty związane z podjętymi działaniami obciążają </w:t>
      </w:r>
      <w:r w:rsidRPr="0085358E">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85358E" w:rsidRDefault="00182DF0" w:rsidP="0085358E">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3</w:t>
      </w:r>
      <w:r w:rsidR="00D0266B" w:rsidRPr="0085358E">
        <w:rPr>
          <w:rFonts w:eastAsia="Times New Roman" w:cstheme="minorHAnsi"/>
          <w:b/>
          <w:lang w:eastAsia="ar-SA"/>
        </w:rPr>
        <w:t>.</w:t>
      </w:r>
    </w:p>
    <w:p w14:paraId="6F6933EB"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xml:space="preserve">Obowiązki Zamawiającego </w:t>
      </w:r>
    </w:p>
    <w:p w14:paraId="31F9B97B" w14:textId="77777777" w:rsidR="00182DF0" w:rsidRPr="0085358E" w:rsidRDefault="00182DF0" w:rsidP="0085358E">
      <w:pPr>
        <w:suppressAutoHyphens/>
        <w:spacing w:after="0" w:line="276" w:lineRule="auto"/>
        <w:jc w:val="both"/>
        <w:rPr>
          <w:rFonts w:eastAsia="Times New Roman" w:cstheme="minorHAnsi"/>
          <w:lang w:eastAsia="ar-SA"/>
        </w:rPr>
      </w:pPr>
      <w:r w:rsidRPr="0085358E">
        <w:rPr>
          <w:rFonts w:eastAsia="Times New Roman" w:cstheme="minorHAnsi"/>
          <w:lang w:eastAsia="ar-SA"/>
        </w:rPr>
        <w:t>Do obowiązków Zamawiającego należy:</w:t>
      </w:r>
    </w:p>
    <w:p w14:paraId="544D67F1" w14:textId="3885600E" w:rsidR="00182DF0" w:rsidRPr="0085358E" w:rsidRDefault="00182DF0">
      <w:pPr>
        <w:numPr>
          <w:ilvl w:val="0"/>
          <w:numId w:val="19"/>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Wprowadzenie i protokolarne przekazanie Wykonawcy terenu robót;</w:t>
      </w:r>
    </w:p>
    <w:p w14:paraId="38997499" w14:textId="77777777" w:rsidR="00182DF0" w:rsidRPr="0085358E" w:rsidRDefault="00182DF0">
      <w:pPr>
        <w:numPr>
          <w:ilvl w:val="0"/>
          <w:numId w:val="19"/>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Dokonywanie odbiorów opisanych w umowie;</w:t>
      </w:r>
    </w:p>
    <w:p w14:paraId="721AE892" w14:textId="77777777" w:rsidR="00182DF0" w:rsidRPr="0085358E" w:rsidRDefault="00182DF0">
      <w:pPr>
        <w:numPr>
          <w:ilvl w:val="0"/>
          <w:numId w:val="19"/>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85358E" w:rsidRDefault="00182DF0" w:rsidP="0085358E">
      <w:pPr>
        <w:spacing w:after="0" w:line="276" w:lineRule="auto"/>
        <w:ind w:left="284" w:hanging="142"/>
        <w:jc w:val="both"/>
        <w:rPr>
          <w:rFonts w:eastAsia="Times New Roman" w:cstheme="minorHAnsi"/>
          <w:lang w:eastAsia="ar-SA"/>
        </w:rPr>
      </w:pPr>
    </w:p>
    <w:p w14:paraId="2FE668D4" w14:textId="384517E4"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4</w:t>
      </w:r>
      <w:r w:rsidR="00D0266B" w:rsidRPr="0085358E">
        <w:rPr>
          <w:rFonts w:eastAsia="Times New Roman" w:cstheme="minorHAnsi"/>
          <w:b/>
          <w:lang w:eastAsia="ar-SA"/>
        </w:rPr>
        <w:t>.</w:t>
      </w:r>
    </w:p>
    <w:p w14:paraId="35504D01"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Obowiązki Wykonawcy</w:t>
      </w:r>
    </w:p>
    <w:p w14:paraId="64A6FDD9" w14:textId="77777777" w:rsidR="00182DF0" w:rsidRPr="0085358E" w:rsidRDefault="00182DF0">
      <w:pPr>
        <w:numPr>
          <w:ilvl w:val="0"/>
          <w:numId w:val="17"/>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Do obowiązków Wykonawcy należy między innymi:</w:t>
      </w:r>
    </w:p>
    <w:p w14:paraId="7565498B"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Przejęcie terenu robót od Zamawiającego;</w:t>
      </w:r>
    </w:p>
    <w:p w14:paraId="49C33FEC"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Zabezpieczenie i wygrodzenie terenu robót;</w:t>
      </w:r>
    </w:p>
    <w:p w14:paraId="62782643"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Zapewnienie dozoru mienia na terenie robót na własny koszt;</w:t>
      </w:r>
    </w:p>
    <w:p w14:paraId="3660B6E6" w14:textId="47C02263"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Wykonania przedmiotu umowy z materiałów odpowiadających wymaganiom określonym w art. 10 ustawy z dnia 7 lipca 1994 r. Prawo budowlane (</w:t>
      </w:r>
      <w:r w:rsidR="00BF75F5" w:rsidRPr="0085358E">
        <w:rPr>
          <w:rFonts w:eastAsia="Times New Roman" w:cstheme="minorHAnsi"/>
          <w:lang w:eastAsia="ar-SA"/>
        </w:rPr>
        <w:t>Dz. U. z 202</w:t>
      </w:r>
      <w:r w:rsidR="00700AEF" w:rsidRPr="0085358E">
        <w:rPr>
          <w:rFonts w:eastAsia="Times New Roman" w:cstheme="minorHAnsi"/>
          <w:lang w:eastAsia="ar-SA"/>
        </w:rPr>
        <w:t>3</w:t>
      </w:r>
      <w:r w:rsidR="00BF75F5" w:rsidRPr="0085358E">
        <w:rPr>
          <w:rFonts w:eastAsia="Times New Roman" w:cstheme="minorHAnsi"/>
          <w:lang w:eastAsia="ar-SA"/>
        </w:rPr>
        <w:t xml:space="preserve"> r., poz. </w:t>
      </w:r>
      <w:r w:rsidR="00700AEF" w:rsidRPr="0085358E">
        <w:rPr>
          <w:rFonts w:eastAsia="Times New Roman" w:cstheme="minorHAnsi"/>
          <w:lang w:eastAsia="ar-SA"/>
        </w:rPr>
        <w:t>682</w:t>
      </w:r>
      <w:r w:rsidR="00BF75F5" w:rsidRPr="0085358E">
        <w:rPr>
          <w:rFonts w:eastAsia="Times New Roman" w:cstheme="minorHAnsi"/>
          <w:lang w:eastAsia="ar-SA"/>
        </w:rPr>
        <w:t xml:space="preserve"> ze zm.</w:t>
      </w:r>
      <w:r w:rsidRPr="0085358E">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85358E" w:rsidRDefault="00182DF0">
      <w:pPr>
        <w:numPr>
          <w:ilvl w:val="0"/>
          <w:numId w:val="4"/>
        </w:numPr>
        <w:tabs>
          <w:tab w:val="left" w:pos="180"/>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85358E" w:rsidRDefault="00182DF0">
      <w:pPr>
        <w:numPr>
          <w:ilvl w:val="0"/>
          <w:numId w:val="4"/>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Jako wytwarzający odpady – do przestrzegania przepisów prawnych wynikających z następujących ustaw:</w:t>
      </w:r>
    </w:p>
    <w:p w14:paraId="44F66346" w14:textId="6C78912C" w:rsidR="00182DF0" w:rsidRPr="0085358E" w:rsidRDefault="00182DF0">
      <w:pPr>
        <w:numPr>
          <w:ilvl w:val="0"/>
          <w:numId w:val="18"/>
        </w:numPr>
        <w:suppressAutoHyphens/>
        <w:spacing w:after="0" w:line="276" w:lineRule="auto"/>
        <w:ind w:left="851" w:hanging="284"/>
        <w:jc w:val="both"/>
        <w:rPr>
          <w:rFonts w:eastAsia="Times New Roman" w:cstheme="minorHAnsi"/>
          <w:lang w:eastAsia="ar-SA"/>
        </w:rPr>
      </w:pPr>
      <w:r w:rsidRPr="0085358E">
        <w:rPr>
          <w:rFonts w:eastAsia="Times New Roman" w:cstheme="minorHAnsi"/>
          <w:lang w:eastAsia="ar-SA"/>
        </w:rPr>
        <w:t>Ustawy z dnia 27</w:t>
      </w:r>
      <w:r w:rsidR="00D0266B" w:rsidRPr="0085358E">
        <w:rPr>
          <w:rFonts w:eastAsia="Times New Roman" w:cstheme="minorHAnsi"/>
          <w:lang w:eastAsia="ar-SA"/>
        </w:rPr>
        <w:t xml:space="preserve"> kwietnia </w:t>
      </w:r>
      <w:r w:rsidRPr="0085358E">
        <w:rPr>
          <w:rFonts w:eastAsia="Times New Roman" w:cstheme="minorHAnsi"/>
          <w:lang w:eastAsia="ar-SA"/>
        </w:rPr>
        <w:t>2001</w:t>
      </w:r>
      <w:r w:rsidR="00D0266B" w:rsidRPr="0085358E">
        <w:rPr>
          <w:rFonts w:eastAsia="Times New Roman" w:cstheme="minorHAnsi"/>
          <w:lang w:eastAsia="ar-SA"/>
        </w:rPr>
        <w:t xml:space="preserve"> </w:t>
      </w:r>
      <w:r w:rsidRPr="0085358E">
        <w:rPr>
          <w:rFonts w:eastAsia="Times New Roman" w:cstheme="minorHAnsi"/>
          <w:lang w:eastAsia="ar-SA"/>
        </w:rPr>
        <w:t>r. Prawo ochrony środowiska (</w:t>
      </w:r>
      <w:proofErr w:type="spellStart"/>
      <w:r w:rsidRPr="0085358E">
        <w:rPr>
          <w:rFonts w:eastAsia="Times New Roman" w:cstheme="minorHAnsi"/>
          <w:lang w:eastAsia="ar-SA"/>
        </w:rPr>
        <w:t>t.j</w:t>
      </w:r>
      <w:proofErr w:type="spellEnd"/>
      <w:r w:rsidRPr="0085358E">
        <w:rPr>
          <w:rFonts w:eastAsia="Times New Roman" w:cstheme="minorHAnsi"/>
          <w:lang w:eastAsia="ar-SA"/>
        </w:rPr>
        <w:t>. Dz. U. z 202</w:t>
      </w:r>
      <w:r w:rsidR="006F5792" w:rsidRPr="0085358E">
        <w:rPr>
          <w:rFonts w:eastAsia="Times New Roman" w:cstheme="minorHAnsi"/>
          <w:lang w:eastAsia="ar-SA"/>
        </w:rPr>
        <w:t>2</w:t>
      </w:r>
      <w:r w:rsidRPr="0085358E">
        <w:rPr>
          <w:rFonts w:eastAsia="Times New Roman" w:cstheme="minorHAnsi"/>
          <w:lang w:eastAsia="ar-SA"/>
        </w:rPr>
        <w:t xml:space="preserve"> r., poz. </w:t>
      </w:r>
      <w:r w:rsidR="006F5792" w:rsidRPr="0085358E">
        <w:rPr>
          <w:rFonts w:eastAsia="Times New Roman" w:cstheme="minorHAnsi"/>
          <w:lang w:eastAsia="ar-SA"/>
        </w:rPr>
        <w:t>2256</w:t>
      </w:r>
      <w:r w:rsidRPr="0085358E">
        <w:rPr>
          <w:rFonts w:eastAsia="Times New Roman" w:cstheme="minorHAnsi"/>
          <w:lang w:eastAsia="ar-SA"/>
        </w:rPr>
        <w:t xml:space="preserve"> ze zm.),</w:t>
      </w:r>
    </w:p>
    <w:p w14:paraId="3B4B4880" w14:textId="6208B0D5" w:rsidR="00182DF0" w:rsidRPr="0085358E" w:rsidRDefault="00182DF0">
      <w:pPr>
        <w:numPr>
          <w:ilvl w:val="0"/>
          <w:numId w:val="18"/>
        </w:numPr>
        <w:suppressAutoHyphens/>
        <w:spacing w:after="0" w:line="276" w:lineRule="auto"/>
        <w:ind w:left="851" w:hanging="284"/>
        <w:jc w:val="both"/>
        <w:rPr>
          <w:rFonts w:eastAsia="Times New Roman" w:cstheme="minorHAnsi"/>
          <w:lang w:eastAsia="ar-SA"/>
        </w:rPr>
      </w:pPr>
      <w:r w:rsidRPr="0085358E">
        <w:rPr>
          <w:rFonts w:eastAsia="Times New Roman" w:cstheme="minorHAnsi"/>
          <w:lang w:eastAsia="ar-SA"/>
        </w:rPr>
        <w:t>Ustawa z dnia 14 grudnia 2012 r. o odpadach (</w:t>
      </w:r>
      <w:proofErr w:type="spellStart"/>
      <w:r w:rsidRPr="0085358E">
        <w:rPr>
          <w:rFonts w:eastAsia="Times New Roman" w:cstheme="minorHAnsi"/>
          <w:lang w:eastAsia="ar-SA"/>
        </w:rPr>
        <w:t>t.j</w:t>
      </w:r>
      <w:proofErr w:type="spellEnd"/>
      <w:r w:rsidRPr="0085358E">
        <w:rPr>
          <w:rFonts w:eastAsia="Times New Roman" w:cstheme="minorHAnsi"/>
          <w:lang w:eastAsia="ar-SA"/>
        </w:rPr>
        <w:t>. Dz. U. z 202</w:t>
      </w:r>
      <w:r w:rsidR="00700AEF" w:rsidRPr="0085358E">
        <w:rPr>
          <w:rFonts w:eastAsia="Times New Roman" w:cstheme="minorHAnsi"/>
          <w:lang w:eastAsia="ar-SA"/>
        </w:rPr>
        <w:t>3</w:t>
      </w:r>
      <w:r w:rsidRPr="0085358E">
        <w:rPr>
          <w:rFonts w:eastAsia="Times New Roman" w:cstheme="minorHAnsi"/>
          <w:lang w:eastAsia="ar-SA"/>
        </w:rPr>
        <w:t xml:space="preserve"> r., poz. </w:t>
      </w:r>
      <w:r w:rsidR="00700AEF" w:rsidRPr="0085358E">
        <w:rPr>
          <w:rFonts w:eastAsia="Times New Roman" w:cstheme="minorHAnsi"/>
          <w:lang w:eastAsia="ar-SA"/>
        </w:rPr>
        <w:t>1587</w:t>
      </w:r>
      <w:r w:rsidRPr="0085358E">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Zabezpieczenie instalacji, urządzeń i obiektów na terenie robót i w jej bezpośrednim otoczeniu, przed ich zniszczeniem lub uszkodzeniem w trakcie wykonywania robót;</w:t>
      </w:r>
    </w:p>
    <w:p w14:paraId="3253803C" w14:textId="77777777" w:rsidR="00D95D0D"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lastRenderedPageBreak/>
        <w:t>Dbanie o porządek na terenie robót oraz utrzymywanie terenu robót w należytym stanie i porządku</w:t>
      </w:r>
      <w:r w:rsidR="00513AA7" w:rsidRPr="0085358E">
        <w:rPr>
          <w:rFonts w:eastAsia="Times New Roman" w:cstheme="minorHAnsi"/>
          <w:lang w:eastAsia="ar-SA"/>
        </w:rPr>
        <w:t>,</w:t>
      </w:r>
    </w:p>
    <w:p w14:paraId="7F7D22D9" w14:textId="71F07F60" w:rsidR="00182DF0" w:rsidRPr="00D95D0D"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D95D0D">
        <w:rPr>
          <w:rFonts w:eastAsia="Times New Roman" w:cstheme="minorHAnsi"/>
          <w:lang w:eastAsia="ar-SA"/>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7EAECFF8" w14:textId="0190B21D"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06230F" w:rsidRPr="0085358E">
        <w:rPr>
          <w:rFonts w:eastAsia="Times New Roman" w:cstheme="minorHAnsi"/>
          <w:lang w:eastAsia="ar-SA"/>
        </w:rPr>
        <w:t xml:space="preserve"> (w tym.: </w:t>
      </w:r>
      <w:r w:rsidR="0006230F" w:rsidRPr="0085358E">
        <w:rPr>
          <w:rFonts w:cstheme="minorHAnsi"/>
        </w:rPr>
        <w:t>protokoły, inwentaryzację powykonawczą, obmiar robót, dziennik budowy, kosztorys powykonawczy, świadectwa charakterystyki energetycznej obiektu, aprobaty, certyfikaty i deklaracje zgodności na wbudowane materiały, kartę przekazania odpadów, instrukcję p.poż).</w:t>
      </w:r>
      <w:r w:rsidRPr="0085358E">
        <w:rPr>
          <w:rFonts w:eastAsia="Times New Roman" w:cstheme="minorHAnsi"/>
          <w:lang w:eastAsia="ar-SA"/>
        </w:rPr>
        <w:t>;</w:t>
      </w:r>
    </w:p>
    <w:p w14:paraId="136D6817" w14:textId="079B2944"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0F7A72D4"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r w:rsidR="009B2272" w:rsidRPr="0085358E">
        <w:rPr>
          <w:rFonts w:eastAsia="Times New Roman" w:cstheme="minorHAnsi"/>
          <w:lang w:eastAsia="ar-SA"/>
        </w:rPr>
        <w:t>;</w:t>
      </w:r>
    </w:p>
    <w:p w14:paraId="670AF52C" w14:textId="75351CCD"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Przestrzeganie zasad bezpieczeństwa, BHP, p.poż. </w:t>
      </w:r>
    </w:p>
    <w:p w14:paraId="1FF07E22" w14:textId="288D832F"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Wykonawca zobowiązany jest zapewnić wykonanie i kierowanie robotami objętymi umową przez osoby posiadające stosowne kwalifikacje zawodowe i uprawnienia budowlane </w:t>
      </w:r>
      <w:r w:rsidR="003D4834" w:rsidRPr="0085358E">
        <w:rPr>
          <w:rFonts w:eastAsia="Times New Roman" w:cstheme="minorHAnsi"/>
          <w:lang w:eastAsia="ar-SA"/>
        </w:rPr>
        <w:t xml:space="preserve">oraz konserwatorskie, </w:t>
      </w:r>
      <w:r w:rsidRPr="0085358E">
        <w:rPr>
          <w:rFonts w:eastAsia="Times New Roman" w:cstheme="minorHAnsi"/>
          <w:lang w:eastAsia="ar-SA"/>
        </w:rPr>
        <w:t>przez cały okres realizacji umowy Wykonawca zobowiązuje się wyznaczyć do kierowania robotami osoby wskazane w Ofercie Wykonawcy.</w:t>
      </w:r>
    </w:p>
    <w:p w14:paraId="6823A7B4" w14:textId="51D87439"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Zmiana którejkolwiek z osób, o których mowa w pkt. 2</w:t>
      </w:r>
      <w:r w:rsidR="00700AEF" w:rsidRPr="0085358E">
        <w:rPr>
          <w:rFonts w:eastAsia="Times New Roman" w:cstheme="minorHAnsi"/>
          <w:lang w:eastAsia="ar-SA"/>
        </w:rPr>
        <w:t>1</w:t>
      </w:r>
      <w:r w:rsidRPr="0085358E">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w:t>
      </w:r>
      <w:r w:rsidR="009B2272" w:rsidRPr="0085358E">
        <w:rPr>
          <w:rFonts w:eastAsia="Times New Roman" w:cstheme="minorHAnsi"/>
          <w:lang w:eastAsia="ar-SA"/>
        </w:rPr>
        <w:t>Postępowaniu zakupowym</w:t>
      </w:r>
      <w:r w:rsidRPr="0085358E">
        <w:rPr>
          <w:rFonts w:eastAsia="Times New Roman" w:cstheme="minorHAnsi"/>
          <w:lang w:eastAsia="ar-SA"/>
        </w:rPr>
        <w:t>.</w:t>
      </w:r>
    </w:p>
    <w:p w14:paraId="3AE59DED" w14:textId="6C6B1FBE"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Dokonanie zmiany na polecenie Zamawiającego w terminie przez niego wskazanym osób kierujących robotami, w przypadku, kiedy w ocenie Zamawiającego </w:t>
      </w:r>
      <w:r w:rsidRPr="00C15331">
        <w:rPr>
          <w:rFonts w:eastAsia="Times New Roman" w:cstheme="minorHAnsi"/>
          <w:lang w:eastAsia="ar-SA"/>
        </w:rPr>
        <w:t xml:space="preserve">osoby te </w:t>
      </w:r>
      <w:r w:rsidR="00C15331" w:rsidRPr="00C15331">
        <w:rPr>
          <w:rFonts w:eastAsia="Times New Roman" w:cstheme="minorHAnsi"/>
          <w:lang w:eastAsia="ar-SA"/>
        </w:rPr>
        <w:t>nie wykonują</w:t>
      </w:r>
      <w:r w:rsidRPr="00C15331">
        <w:rPr>
          <w:rFonts w:eastAsia="Times New Roman" w:cstheme="minorHAnsi"/>
          <w:lang w:eastAsia="ar-SA"/>
        </w:rPr>
        <w:t xml:space="preserve"> własn</w:t>
      </w:r>
      <w:r w:rsidR="00C15331" w:rsidRPr="00C15331">
        <w:rPr>
          <w:rFonts w:eastAsia="Times New Roman" w:cstheme="minorHAnsi"/>
          <w:lang w:eastAsia="ar-SA"/>
        </w:rPr>
        <w:t>ych</w:t>
      </w:r>
      <w:r w:rsidRPr="00C15331">
        <w:rPr>
          <w:rFonts w:eastAsia="Times New Roman" w:cstheme="minorHAnsi"/>
          <w:lang w:eastAsia="ar-SA"/>
        </w:rPr>
        <w:t xml:space="preserve"> obowiązk</w:t>
      </w:r>
      <w:r w:rsidR="00C15331" w:rsidRPr="00C15331">
        <w:rPr>
          <w:rFonts w:eastAsia="Times New Roman" w:cstheme="minorHAnsi"/>
          <w:lang w:eastAsia="ar-SA"/>
        </w:rPr>
        <w:t>ów</w:t>
      </w:r>
      <w:r w:rsidRPr="00C15331">
        <w:rPr>
          <w:rFonts w:eastAsia="Times New Roman" w:cstheme="minorHAnsi"/>
          <w:lang w:eastAsia="ar-SA"/>
        </w:rPr>
        <w:t xml:space="preserve"> należycie, przy czym zmiana musi zostać dokonana w termi</w:t>
      </w:r>
      <w:r w:rsidRPr="0085358E">
        <w:rPr>
          <w:rFonts w:eastAsia="Times New Roman" w:cstheme="minorHAnsi"/>
          <w:lang w:eastAsia="ar-SA"/>
        </w:rPr>
        <w:t xml:space="preserve">nie wskazanym przez Zamawiającego, a osoby będą musiały posiadać co najmniej kwalifikacje wymagane w </w:t>
      </w:r>
      <w:r w:rsidR="009B2272" w:rsidRPr="0085358E">
        <w:rPr>
          <w:rFonts w:eastAsia="Times New Roman" w:cstheme="minorHAnsi"/>
          <w:lang w:eastAsia="ar-SA"/>
        </w:rPr>
        <w:t>Postępowaniu zakupowym</w:t>
      </w:r>
      <w:r w:rsidRPr="0085358E">
        <w:rPr>
          <w:rFonts w:eastAsia="Times New Roman" w:cstheme="minorHAnsi"/>
          <w:lang w:eastAsia="ar-SA"/>
        </w:rPr>
        <w:t xml:space="preserve">. </w:t>
      </w:r>
    </w:p>
    <w:p w14:paraId="15E85867" w14:textId="5DCBF6D2"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Zaakceptowana przez Zamawiającego zmiana którejkolwiek z osób, o których mowa w pkt. 2</w:t>
      </w:r>
      <w:r w:rsidR="00700AEF" w:rsidRPr="0085358E">
        <w:rPr>
          <w:rFonts w:eastAsia="Times New Roman" w:cstheme="minorHAnsi"/>
          <w:lang w:eastAsia="ar-SA"/>
        </w:rPr>
        <w:t>2</w:t>
      </w:r>
      <w:r w:rsidRPr="0085358E">
        <w:rPr>
          <w:rFonts w:eastAsia="Times New Roman" w:cstheme="minorHAnsi"/>
          <w:lang w:eastAsia="ar-SA"/>
        </w:rPr>
        <w:t>) i 2</w:t>
      </w:r>
      <w:r w:rsidR="00700AEF" w:rsidRPr="0085358E">
        <w:rPr>
          <w:rFonts w:eastAsia="Times New Roman" w:cstheme="minorHAnsi"/>
          <w:lang w:eastAsia="ar-SA"/>
        </w:rPr>
        <w:t>3</w:t>
      </w:r>
      <w:r w:rsidRPr="0085358E">
        <w:rPr>
          <w:rFonts w:eastAsia="Times New Roman" w:cstheme="minorHAnsi"/>
          <w:lang w:eastAsia="ar-SA"/>
        </w:rPr>
        <w:t>) winna być potwierdzona pisemnie i nie wymaga aneksu do niniejszej umowy.</w:t>
      </w:r>
    </w:p>
    <w:p w14:paraId="0D942FF4"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Kierownik budowy działać będzie w granicach umocowania określonego w ustawie Prawo budowlane.</w:t>
      </w:r>
    </w:p>
    <w:p w14:paraId="09005087" w14:textId="77777777"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zobowiązuje się wykonać przedmiot robót niniejszej umowy z materiałów własnych.</w:t>
      </w:r>
    </w:p>
    <w:p w14:paraId="5497B30D" w14:textId="7E6A1CDC"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85358E">
        <w:rPr>
          <w:rFonts w:eastAsia="Times New Roman" w:cstheme="minorHAnsi"/>
          <w:lang w:eastAsia="ar-SA"/>
        </w:rPr>
        <w:t xml:space="preserve"> </w:t>
      </w:r>
      <w:r w:rsidRPr="0085358E">
        <w:rPr>
          <w:rFonts w:eastAsia="Times New Roman" w:cstheme="minorHAnsi"/>
          <w:iCs/>
          <w:lang w:eastAsia="pl-PL"/>
        </w:rPr>
        <w:t>związane</w:t>
      </w:r>
      <w:r w:rsidRPr="0085358E">
        <w:rPr>
          <w:rFonts w:eastAsia="Times New Roman" w:cstheme="minorHAnsi"/>
          <w:b/>
          <w:kern w:val="1"/>
          <w:lang w:eastAsia="hi-IN" w:bidi="hi-IN"/>
        </w:rPr>
        <w:t xml:space="preserve"> </w:t>
      </w:r>
      <w:r w:rsidR="008A5859" w:rsidRPr="0085358E">
        <w:rPr>
          <w:rFonts w:eastAsia="Times New Roman" w:cstheme="minorHAnsi"/>
          <w:bCs/>
          <w:kern w:val="1"/>
          <w:lang w:eastAsia="hi-IN" w:bidi="hi-IN"/>
        </w:rPr>
        <w:t>z</w:t>
      </w:r>
      <w:r w:rsidR="00960962" w:rsidRPr="0085358E">
        <w:rPr>
          <w:rFonts w:eastAsia="Times New Roman" w:cstheme="minorHAnsi"/>
          <w:bCs/>
          <w:kern w:val="1"/>
          <w:lang w:eastAsia="hi-IN" w:bidi="hi-IN"/>
        </w:rPr>
        <w:t xml:space="preserve">: </w:t>
      </w:r>
      <w:r w:rsidR="008C5F94" w:rsidRPr="0085358E">
        <w:rPr>
          <w:rFonts w:eastAsia="Times New Roman" w:cstheme="minorHAnsi"/>
          <w:bCs/>
          <w:kern w:val="1"/>
          <w:lang w:eastAsia="hi-IN" w:bidi="hi-IN"/>
        </w:rPr>
        <w:t>robotami konserwatorskimi.</w:t>
      </w:r>
    </w:p>
    <w:p w14:paraId="134B778F" w14:textId="77777777" w:rsidR="00A9167E" w:rsidRPr="0085358E" w:rsidRDefault="00A9167E" w:rsidP="0085358E">
      <w:pPr>
        <w:suppressAutoHyphens/>
        <w:spacing w:after="0" w:line="276" w:lineRule="auto"/>
        <w:ind w:firstLine="567"/>
        <w:jc w:val="both"/>
        <w:rPr>
          <w:rFonts w:eastAsia="Times New Roman" w:cstheme="minorHAnsi"/>
          <w:lang w:eastAsia="ar-SA"/>
        </w:rPr>
      </w:pPr>
      <w:r w:rsidRPr="0085358E">
        <w:rPr>
          <w:rFonts w:eastAsia="Times New Roman" w:cstheme="minorHAnsi"/>
          <w:lang w:eastAsia="ar-SA"/>
        </w:rPr>
        <w:t>W ramach sprawowanych czynności kontrolnych Zamawiający uprawniony jest w szczególności do:</w:t>
      </w:r>
    </w:p>
    <w:p w14:paraId="51366FD5" w14:textId="1C8149F1" w:rsidR="00A9167E" w:rsidRPr="00A80AA1" w:rsidRDefault="00A9167E">
      <w:pPr>
        <w:pStyle w:val="Akapitzlist"/>
        <w:numPr>
          <w:ilvl w:val="0"/>
          <w:numId w:val="29"/>
        </w:numPr>
        <w:suppressAutoHyphens/>
        <w:spacing w:after="0" w:line="276" w:lineRule="auto"/>
        <w:jc w:val="both"/>
        <w:rPr>
          <w:rFonts w:eastAsia="Times New Roman" w:cstheme="minorHAnsi"/>
          <w:lang w:eastAsia="ar-SA"/>
        </w:rPr>
      </w:pPr>
      <w:r w:rsidRPr="00A80AA1">
        <w:rPr>
          <w:rFonts w:eastAsia="Times New Roman" w:cstheme="minorHAnsi"/>
          <w:lang w:eastAsia="ar-SA"/>
        </w:rPr>
        <w:t>żądania oświadczeń i dokumentów w zakresie potwierdzenia spełniania ww. wymogów i dokonywania ich oceny,</w:t>
      </w:r>
    </w:p>
    <w:p w14:paraId="306D11C6" w14:textId="056DE546" w:rsidR="00A9167E" w:rsidRPr="00A80AA1" w:rsidRDefault="00A9167E">
      <w:pPr>
        <w:pStyle w:val="Akapitzlist"/>
        <w:numPr>
          <w:ilvl w:val="0"/>
          <w:numId w:val="29"/>
        </w:numPr>
        <w:suppressAutoHyphens/>
        <w:spacing w:after="0" w:line="276" w:lineRule="auto"/>
        <w:jc w:val="both"/>
        <w:rPr>
          <w:rFonts w:eastAsia="Times New Roman" w:cstheme="minorHAnsi"/>
          <w:lang w:eastAsia="ar-SA"/>
        </w:rPr>
      </w:pPr>
      <w:r w:rsidRPr="00A80AA1">
        <w:rPr>
          <w:rFonts w:eastAsia="Times New Roman" w:cstheme="minorHAnsi"/>
          <w:lang w:eastAsia="ar-SA"/>
        </w:rPr>
        <w:t>żądania wyjaśnień w przypadku wątpliwości w zakresie potwierdzania spełniania wymogu zatrudnienia na podstawie umowy o pracę,</w:t>
      </w:r>
    </w:p>
    <w:p w14:paraId="634FB923" w14:textId="2141738C" w:rsidR="00A9167E" w:rsidRPr="00A80AA1" w:rsidRDefault="00A9167E">
      <w:pPr>
        <w:pStyle w:val="Akapitzlist"/>
        <w:numPr>
          <w:ilvl w:val="0"/>
          <w:numId w:val="29"/>
        </w:numPr>
        <w:suppressAutoHyphens/>
        <w:spacing w:after="0" w:line="276" w:lineRule="auto"/>
        <w:jc w:val="both"/>
        <w:rPr>
          <w:rFonts w:eastAsia="Times New Roman" w:cstheme="minorHAnsi"/>
          <w:lang w:eastAsia="ar-SA"/>
        </w:rPr>
      </w:pPr>
      <w:r w:rsidRPr="00A80AA1">
        <w:rPr>
          <w:rFonts w:eastAsia="Times New Roman" w:cstheme="minorHAnsi"/>
          <w:lang w:eastAsia="ar-SA"/>
        </w:rPr>
        <w:lastRenderedPageBreak/>
        <w:t>przeprowadzenia kontroli na miejscu wykonywania świadczeń.</w:t>
      </w:r>
    </w:p>
    <w:p w14:paraId="5ABCCD6B" w14:textId="4F32CB58" w:rsidR="00182DF0" w:rsidRPr="0085358E" w:rsidRDefault="00182DF0">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Zapewnienie na każdej z organizowanych narad obecności Kierownika budowy</w:t>
      </w:r>
      <w:r w:rsidR="00C15331">
        <w:rPr>
          <w:rFonts w:eastAsia="Times New Roman" w:cstheme="minorHAnsi"/>
          <w:lang w:eastAsia="ar-SA"/>
        </w:rPr>
        <w:t>.</w:t>
      </w:r>
    </w:p>
    <w:p w14:paraId="5B781F23" w14:textId="77E93D72" w:rsidR="0033029F" w:rsidRPr="0085358E" w:rsidRDefault="0033029F">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Wykonawca ma obowiązek prowadzić prace zgodnie z </w:t>
      </w:r>
      <w:r w:rsidR="003D4834" w:rsidRPr="0085358E">
        <w:rPr>
          <w:rFonts w:eastAsia="Times New Roman" w:cstheme="minorHAnsi"/>
          <w:lang w:eastAsia="ar-SA"/>
        </w:rPr>
        <w:t>dokumentacją projektową</w:t>
      </w:r>
      <w:r w:rsidR="00C15331">
        <w:rPr>
          <w:rFonts w:eastAsia="Times New Roman" w:cstheme="minorHAnsi"/>
          <w:lang w:eastAsia="ar-SA"/>
        </w:rPr>
        <w:t xml:space="preserve"> i pozwoleniami WKZ i pozwoleniem na budowę</w:t>
      </w:r>
      <w:r w:rsidR="003D4834" w:rsidRPr="0085358E">
        <w:rPr>
          <w:rFonts w:eastAsia="Times New Roman" w:cstheme="minorHAnsi"/>
          <w:lang w:eastAsia="ar-SA"/>
        </w:rPr>
        <w:t xml:space="preserve"> </w:t>
      </w:r>
      <w:r w:rsidRPr="0085358E">
        <w:rPr>
          <w:rFonts w:eastAsia="Times New Roman" w:cstheme="minorHAnsi"/>
          <w:lang w:eastAsia="ar-SA"/>
        </w:rPr>
        <w:t>oraz dodatkowymi wytycznymi zawartymi w uzgodnieniach, decyzjach, oraz przepisami prawa i normami budowlanymi</w:t>
      </w:r>
      <w:r w:rsidR="006155DD" w:rsidRPr="0085358E">
        <w:rPr>
          <w:rFonts w:eastAsia="Times New Roman" w:cstheme="minorHAnsi"/>
          <w:lang w:eastAsia="ar-SA"/>
        </w:rPr>
        <w:t>.</w:t>
      </w:r>
    </w:p>
    <w:p w14:paraId="6F26DD9D" w14:textId="758BA5A2" w:rsidR="006155DD" w:rsidRPr="0085358E" w:rsidRDefault="006155DD">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Wykonawca ma obowiązek dostarczyć dokumentację powykonawczą zgodnie z wytycznymi </w:t>
      </w:r>
      <w:r w:rsidR="00C15331">
        <w:rPr>
          <w:rFonts w:eastAsia="Times New Roman" w:cstheme="minorHAnsi"/>
          <w:lang w:eastAsia="ar-SA"/>
        </w:rPr>
        <w:t xml:space="preserve">prawa, </w:t>
      </w:r>
      <w:r w:rsidRPr="0085358E">
        <w:rPr>
          <w:rFonts w:eastAsia="Times New Roman" w:cstheme="minorHAnsi"/>
          <w:lang w:eastAsia="ar-SA"/>
        </w:rPr>
        <w:t xml:space="preserve">Zamawiającego zawartymi w </w:t>
      </w:r>
      <w:r w:rsidR="003D4834" w:rsidRPr="0085358E">
        <w:rPr>
          <w:rFonts w:eastAsia="Times New Roman" w:cstheme="minorHAnsi"/>
          <w:lang w:eastAsia="ar-SA"/>
        </w:rPr>
        <w:t>opisie przedmiotu zamówienia</w:t>
      </w:r>
      <w:r w:rsidR="00C15331">
        <w:rPr>
          <w:rFonts w:eastAsia="Times New Roman" w:cstheme="minorHAnsi"/>
          <w:lang w:eastAsia="ar-SA"/>
        </w:rPr>
        <w:t xml:space="preserve"> i niniejszej Umowie.</w:t>
      </w:r>
    </w:p>
    <w:p w14:paraId="21B14F32" w14:textId="72C1C81D" w:rsidR="006155DD" w:rsidRPr="0085358E" w:rsidRDefault="006155DD">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6AF6006D" w14:textId="5ACC608B" w:rsidR="005C520F" w:rsidRPr="0085358E" w:rsidRDefault="005C520F">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7E96CDA" w14:textId="6D39617D" w:rsidR="005C520F" w:rsidRPr="0085358E" w:rsidRDefault="005C520F">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4D5DE68E" w14:textId="6DECC987" w:rsidR="00971735" w:rsidRPr="0085358E" w:rsidRDefault="00971735">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 przypadku zmian wprowadzonych w dokumentacji, Wykonawca uzyska zgody autora projektu oraz uzyska niezbędne zgody na swój koszt</w:t>
      </w:r>
      <w:r w:rsidR="00670674" w:rsidRPr="0085358E">
        <w:rPr>
          <w:rFonts w:eastAsia="Times New Roman" w:cstheme="minorHAnsi"/>
          <w:lang w:eastAsia="ar-SA"/>
        </w:rPr>
        <w:t xml:space="preserve">, w tym zgodę Warmińsko-Mazurskiego </w:t>
      </w:r>
      <w:r w:rsidR="0083105F" w:rsidRPr="0085358E">
        <w:rPr>
          <w:rFonts w:eastAsia="Times New Roman" w:cstheme="minorHAnsi"/>
          <w:lang w:eastAsia="ar-SA"/>
        </w:rPr>
        <w:t xml:space="preserve">Wojewódzkiego </w:t>
      </w:r>
      <w:r w:rsidR="00670674" w:rsidRPr="0085358E">
        <w:rPr>
          <w:rFonts w:eastAsia="Times New Roman" w:cstheme="minorHAnsi"/>
          <w:lang w:eastAsia="ar-SA"/>
        </w:rPr>
        <w:t>Konserwatora Zabytków</w:t>
      </w:r>
      <w:r w:rsidRPr="0085358E">
        <w:rPr>
          <w:rFonts w:eastAsia="Times New Roman" w:cstheme="minorHAnsi"/>
          <w:lang w:eastAsia="ar-SA"/>
        </w:rPr>
        <w:t>.</w:t>
      </w:r>
    </w:p>
    <w:p w14:paraId="31F75006" w14:textId="33E3F598" w:rsidR="00F6090B" w:rsidRPr="0085358E" w:rsidRDefault="00F6090B">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Pr="0085358E" w:rsidRDefault="006747AF">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będzie usuwać na bieżąco, na własny koszt wszelkie zanieczyszczenia spowodowane jego pojazdami na drogach publicznych oraz dojazdach do terenu budowy.</w:t>
      </w:r>
    </w:p>
    <w:p w14:paraId="42BAFE80" w14:textId="4CEE72FF" w:rsidR="006747AF" w:rsidRPr="0085358E" w:rsidRDefault="006747AF">
      <w:pPr>
        <w:numPr>
          <w:ilvl w:val="0"/>
          <w:numId w:val="4"/>
        </w:numPr>
        <w:tabs>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F7ECDCF" w14:textId="44B3A38D" w:rsidR="007B53FA" w:rsidRPr="0085358E" w:rsidRDefault="007B53FA">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t xml:space="preserve">Wykonawca jest zobowiązany do objęcia </w:t>
      </w:r>
      <w:r w:rsidRPr="0085358E">
        <w:rPr>
          <w:rFonts w:cstheme="minorHAnsi"/>
          <w:b/>
          <w:bCs/>
        </w:rPr>
        <w:t>kierowania robotami budowlanymi</w:t>
      </w:r>
      <w:r w:rsidRPr="0085358E">
        <w:rPr>
          <w:rFonts w:cstheme="minorHAnsi"/>
        </w:rPr>
        <w:t xml:space="preserve"> przez osobę posiadającą uprawnienia do pełnienia samodzielnej funkcji technicznej w budownictwie na stanowisku: Kierownik Budowy posiadającą uprawnienia budowlane do kierowania robotami budowlanymi bez ograniczeń o specjalności: konstrukcyjno-budowlanej wydane na podstawie obowiązujących przepisów ustawy z dnia 7 lipca 1994 r. Prawo budowlane (</w:t>
      </w:r>
      <w:r w:rsidR="00274F3E" w:rsidRPr="0085358E">
        <w:rPr>
          <w:rFonts w:cstheme="minorHAnsi"/>
        </w:rPr>
        <w:t>tj. Dz. U. z 2023 r. poz. 682 ze zm.</w:t>
      </w:r>
      <w:r w:rsidRPr="0085358E">
        <w:rPr>
          <w:rFonts w:cstheme="minorHAnsi"/>
        </w:rPr>
        <w:t>) lub odpowiadające im uprawnienia otrzymane według wcześniej obowiązujących przepisów Prawa budowlanego, oraz która zgodnie z art. 37c Ustawy z dnia 23 lipca 2003 r. o ochronie zabytków i opiece nad zabytkami (Dz.</w:t>
      </w:r>
      <w:r w:rsidR="00F643F5" w:rsidRPr="0085358E">
        <w:rPr>
          <w:rFonts w:cstheme="minorHAnsi"/>
        </w:rPr>
        <w:t xml:space="preserve"> </w:t>
      </w:r>
      <w:r w:rsidRPr="0085358E">
        <w:rPr>
          <w:rFonts w:cstheme="minorHAnsi"/>
        </w:rPr>
        <w:t>U.</w:t>
      </w:r>
      <w:r w:rsidR="00F643F5" w:rsidRPr="0085358E">
        <w:rPr>
          <w:rFonts w:cstheme="minorHAnsi"/>
        </w:rPr>
        <w:t xml:space="preserve"> </w:t>
      </w:r>
      <w:r w:rsidRPr="0085358E">
        <w:rPr>
          <w:rFonts w:cstheme="minorHAnsi"/>
        </w:rPr>
        <w:t>2022</w:t>
      </w:r>
      <w:r w:rsidR="00F643F5" w:rsidRPr="0085358E">
        <w:rPr>
          <w:rFonts w:cstheme="minorHAnsi"/>
        </w:rPr>
        <w:t xml:space="preserve"> r., poz</w:t>
      </w:r>
      <w:r w:rsidRPr="0085358E">
        <w:rPr>
          <w:rFonts w:cstheme="minorHAnsi"/>
        </w:rPr>
        <w:t>.</w:t>
      </w:r>
      <w:r w:rsidR="00F643F5" w:rsidRPr="0085358E">
        <w:rPr>
          <w:rFonts w:cstheme="minorHAnsi"/>
        </w:rPr>
        <w:t xml:space="preserve"> </w:t>
      </w:r>
      <w:r w:rsidRPr="0085358E">
        <w:rPr>
          <w:rFonts w:cstheme="minorHAnsi"/>
        </w:rPr>
        <w:t>840) przez co najmniej 18 miesięcy brała udział w robotach budowlanych prowadzonych przy zabytkach nieruchomych wpisanych do rejestru lub inwentarza muzeum będącego instytucją kultury.</w:t>
      </w:r>
    </w:p>
    <w:p w14:paraId="2EAA4D53" w14:textId="5FE0CC91" w:rsidR="007B53FA" w:rsidRPr="0085358E" w:rsidRDefault="007B53FA">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lastRenderedPageBreak/>
        <w:t>Nie później niż 14 dni przed rozpoczęciem robót budowlanych Wykonawca jest zobowiązany</w:t>
      </w:r>
      <w:r w:rsidRPr="0085358E">
        <w:rPr>
          <w:rFonts w:cstheme="minorHAnsi"/>
          <w:b/>
          <w:bCs/>
        </w:rPr>
        <w:t xml:space="preserve"> </w:t>
      </w:r>
      <w:r w:rsidRPr="0085358E">
        <w:rPr>
          <w:rFonts w:cstheme="minorHAnsi"/>
        </w:rPr>
        <w:t xml:space="preserve">do potwierdzenia, że osoba wyznaczona przez Wykonawcę do kierowania robotami budowlanymi nie uległa zmianie w stosunku do wykazanej w ofercie. </w:t>
      </w:r>
      <w:r w:rsidR="00274F3E" w:rsidRPr="0085358E">
        <w:rPr>
          <w:rFonts w:cstheme="minorHAnsi"/>
        </w:rPr>
        <w:t>d</w:t>
      </w:r>
      <w:r w:rsidRPr="0085358E">
        <w:rPr>
          <w:rFonts w:cstheme="minorHAnsi"/>
        </w:rPr>
        <w:t>odatkowo w ww. terminie Wykonawca dostarczy:</w:t>
      </w:r>
    </w:p>
    <w:p w14:paraId="56653BCC" w14:textId="0204C784" w:rsidR="007B53FA" w:rsidRPr="0025453D" w:rsidRDefault="007B53FA">
      <w:pPr>
        <w:pStyle w:val="Akapitzlist"/>
        <w:numPr>
          <w:ilvl w:val="0"/>
          <w:numId w:val="25"/>
        </w:numPr>
        <w:spacing w:after="0" w:line="276" w:lineRule="auto"/>
        <w:jc w:val="both"/>
        <w:rPr>
          <w:rFonts w:cstheme="minorHAnsi"/>
        </w:rPr>
      </w:pPr>
      <w:r w:rsidRPr="0025453D">
        <w:rPr>
          <w:rFonts w:cstheme="minorHAnsi"/>
        </w:rPr>
        <w:t>imię, nazwisko i adres osoby,</w:t>
      </w:r>
    </w:p>
    <w:p w14:paraId="04B3E85D" w14:textId="5DC8DC48" w:rsidR="007B53FA" w:rsidRPr="0025453D" w:rsidRDefault="007B53FA">
      <w:pPr>
        <w:pStyle w:val="Akapitzlist"/>
        <w:numPr>
          <w:ilvl w:val="0"/>
          <w:numId w:val="25"/>
        </w:numPr>
        <w:spacing w:after="0" w:line="276" w:lineRule="auto"/>
        <w:jc w:val="both"/>
        <w:rPr>
          <w:rFonts w:cstheme="minorHAnsi"/>
        </w:rPr>
      </w:pPr>
      <w:r w:rsidRPr="0025453D">
        <w:rPr>
          <w:rFonts w:cstheme="minorHAnsi"/>
        </w:rPr>
        <w:t>dokumenty potwierdzające spełnienia przez tę osobę wymagań, o których mowa w art. 37 c Ustawy o ochronie zabytków i opiece nad zabytkami,</w:t>
      </w:r>
    </w:p>
    <w:p w14:paraId="04E5F6CE" w14:textId="06D39706" w:rsidR="007B53FA" w:rsidRPr="0025453D" w:rsidRDefault="007B53FA">
      <w:pPr>
        <w:pStyle w:val="Akapitzlist"/>
        <w:numPr>
          <w:ilvl w:val="0"/>
          <w:numId w:val="25"/>
        </w:numPr>
        <w:spacing w:after="0" w:line="276" w:lineRule="auto"/>
        <w:jc w:val="both"/>
        <w:rPr>
          <w:rFonts w:cstheme="minorHAnsi"/>
        </w:rPr>
      </w:pPr>
      <w:r w:rsidRPr="0025453D">
        <w:rPr>
          <w:rFonts w:cstheme="minorHAnsi"/>
        </w:rPr>
        <w:t>oświadczenie o przyjęciu przez tę osobę obowiązku Kierownika Budowy, tj. kierowania robotami budowlanymi,</w:t>
      </w:r>
    </w:p>
    <w:p w14:paraId="0539E719" w14:textId="77777777" w:rsidR="007B53FA" w:rsidRPr="0085358E" w:rsidRDefault="007B53FA" w:rsidP="0085358E">
      <w:pPr>
        <w:spacing w:after="0" w:line="276" w:lineRule="auto"/>
        <w:ind w:left="567"/>
        <w:contextualSpacing/>
        <w:jc w:val="both"/>
        <w:rPr>
          <w:rFonts w:cstheme="minorHAnsi"/>
        </w:rPr>
      </w:pPr>
      <w:r w:rsidRPr="0085358E">
        <w:rPr>
          <w:rFonts w:cstheme="minorHAnsi"/>
        </w:rPr>
        <w:t xml:space="preserve">Każdorazowa zmiana ww. osoby w toku robót budowlanych wymaga oddzielnego powiadomienia Zamawiającego na 14 dni przed dokonaniem zmiany. </w:t>
      </w:r>
    </w:p>
    <w:p w14:paraId="19636EA5" w14:textId="784BCA51" w:rsidR="007B53FA" w:rsidRPr="0085358E" w:rsidRDefault="007B53FA">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t>Wykonawca jest zobowiązany do przekazania Zamawiającemu nie później niż 14 dni przed dokonaniem zmiany osoby wyznaczonej do kierowania robotami budowlanymi:</w:t>
      </w:r>
    </w:p>
    <w:p w14:paraId="16986B23" w14:textId="652E7D73" w:rsidR="007B53FA" w:rsidRPr="0025453D" w:rsidRDefault="007B53FA">
      <w:pPr>
        <w:pStyle w:val="Akapitzlist"/>
        <w:numPr>
          <w:ilvl w:val="0"/>
          <w:numId w:val="26"/>
        </w:numPr>
        <w:spacing w:after="0" w:line="276" w:lineRule="auto"/>
        <w:jc w:val="both"/>
        <w:rPr>
          <w:rFonts w:cstheme="minorHAnsi"/>
        </w:rPr>
      </w:pPr>
      <w:r w:rsidRPr="0025453D">
        <w:rPr>
          <w:rFonts w:cstheme="minorHAnsi"/>
        </w:rPr>
        <w:t>imienia, nazwiska i adresu osoby kierującej robotami budowlanymi,</w:t>
      </w:r>
    </w:p>
    <w:p w14:paraId="7052E438" w14:textId="7318E3A5" w:rsidR="007B53FA" w:rsidRPr="0025453D" w:rsidRDefault="007B53FA">
      <w:pPr>
        <w:pStyle w:val="Akapitzlist"/>
        <w:numPr>
          <w:ilvl w:val="0"/>
          <w:numId w:val="26"/>
        </w:numPr>
        <w:spacing w:after="0" w:line="276" w:lineRule="auto"/>
        <w:jc w:val="both"/>
        <w:rPr>
          <w:rFonts w:cstheme="minorHAnsi"/>
        </w:rPr>
      </w:pPr>
      <w:r w:rsidRPr="0025453D">
        <w:rPr>
          <w:rFonts w:cstheme="minorHAnsi"/>
        </w:rPr>
        <w:t>dokumenty potwierdzające spełnienia przez tę osobę wymagań, o których mowa w art. 37 c Ustawy o ochronie zabytków i opiece nad zabytkami,</w:t>
      </w:r>
    </w:p>
    <w:p w14:paraId="370A35A0" w14:textId="2B6796EB" w:rsidR="007B53FA" w:rsidRPr="0025453D" w:rsidRDefault="007B53FA">
      <w:pPr>
        <w:pStyle w:val="Akapitzlist"/>
        <w:numPr>
          <w:ilvl w:val="0"/>
          <w:numId w:val="26"/>
        </w:numPr>
        <w:spacing w:after="0" w:line="276" w:lineRule="auto"/>
        <w:jc w:val="both"/>
        <w:rPr>
          <w:rFonts w:cstheme="minorHAnsi"/>
        </w:rPr>
      </w:pPr>
      <w:r w:rsidRPr="0025453D">
        <w:rPr>
          <w:rFonts w:cstheme="minorHAnsi"/>
        </w:rPr>
        <w:t>oświadczenie o przyjęciu przez tę osobę obowiązku Kierownika Budowy, tj. kierowania robotami budowlanymi,</w:t>
      </w:r>
    </w:p>
    <w:p w14:paraId="1DB80994" w14:textId="68327FC3" w:rsidR="007B53FA" w:rsidRPr="0085358E" w:rsidRDefault="007B53FA">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t>Wykonawc</w:t>
      </w:r>
      <w:r w:rsidR="00B420ED" w:rsidRPr="0085358E">
        <w:rPr>
          <w:rFonts w:cstheme="minorHAnsi"/>
        </w:rPr>
        <w:t>a</w:t>
      </w:r>
      <w:r w:rsidRPr="0085358E">
        <w:rPr>
          <w:rFonts w:cstheme="minorHAnsi"/>
        </w:rPr>
        <w:t xml:space="preserve"> jest zobowiązany do objęcia </w:t>
      </w:r>
      <w:r w:rsidRPr="0085358E">
        <w:rPr>
          <w:rFonts w:cstheme="minorHAnsi"/>
          <w:b/>
          <w:bCs/>
        </w:rPr>
        <w:t>kierowania pracami konserwatorskimi</w:t>
      </w:r>
      <w:r w:rsidRPr="0085358E">
        <w:rPr>
          <w:rFonts w:cstheme="minorHAnsi"/>
        </w:rPr>
        <w:t xml:space="preserve"> przez osobę spełniając</w:t>
      </w:r>
      <w:r w:rsidR="00B420ED" w:rsidRPr="0085358E">
        <w:rPr>
          <w:rFonts w:cstheme="minorHAnsi"/>
        </w:rPr>
        <w:t>ą</w:t>
      </w:r>
      <w:r w:rsidRPr="0085358E">
        <w:rPr>
          <w:rFonts w:cstheme="minorHAnsi"/>
        </w:rPr>
        <w:t xml:space="preserve"> wymagania o których mowa w art. 37a Ustawy z dnia 23 lipca 2003 roku o ochronie zabytków i opiece nad zabytkami </w:t>
      </w:r>
      <w:bookmarkStart w:id="4" w:name="_Hlk148352446"/>
      <w:r w:rsidRPr="0085358E">
        <w:rPr>
          <w:rFonts w:cstheme="minorHAnsi"/>
        </w:rPr>
        <w:t>(</w:t>
      </w:r>
      <w:r w:rsidR="00F643F5" w:rsidRPr="0085358E">
        <w:rPr>
          <w:rFonts w:cstheme="minorHAnsi"/>
        </w:rPr>
        <w:t>Dz. U. 2022 r., poz. 840</w:t>
      </w:r>
      <w:r w:rsidRPr="0085358E">
        <w:rPr>
          <w:rFonts w:cstheme="minorHAnsi"/>
        </w:rPr>
        <w:t>),</w:t>
      </w:r>
      <w:r w:rsidRPr="0085358E">
        <w:rPr>
          <w:rFonts w:cstheme="minorHAnsi"/>
          <w:b/>
          <w:bCs/>
        </w:rPr>
        <w:t xml:space="preserve"> </w:t>
      </w:r>
    </w:p>
    <w:bookmarkEnd w:id="4"/>
    <w:p w14:paraId="38542D10" w14:textId="77777777" w:rsidR="007B53FA" w:rsidRPr="0085358E" w:rsidRDefault="007B53FA">
      <w:pPr>
        <w:numPr>
          <w:ilvl w:val="0"/>
          <w:numId w:val="4"/>
        </w:numPr>
        <w:tabs>
          <w:tab w:val="clear" w:pos="502"/>
          <w:tab w:val="num" w:pos="567"/>
        </w:tabs>
        <w:spacing w:after="0" w:line="276" w:lineRule="auto"/>
        <w:ind w:left="567" w:hanging="283"/>
        <w:contextualSpacing/>
        <w:jc w:val="both"/>
        <w:rPr>
          <w:rFonts w:cstheme="minorHAnsi"/>
        </w:rPr>
      </w:pPr>
      <w:r w:rsidRPr="0085358E">
        <w:rPr>
          <w:rFonts w:cstheme="minorHAnsi"/>
        </w:rPr>
        <w:t>Nie później niż 14 dni przed rozpoczęciem prac konserwatorskich Wykonawca jest zobowiązany do potwierdzenia, że osoba wyznaczona przez Wykonawcę do kierowania pracami konserwatorskimi nie uległa zmianie w stosunku do wykazanej w ofercie. Dodatkowo w ww. terminie Wykonawca dostarczy:</w:t>
      </w:r>
    </w:p>
    <w:p w14:paraId="10517E6E" w14:textId="4BD47276" w:rsidR="007B53FA" w:rsidRPr="0025453D" w:rsidRDefault="007B53FA">
      <w:pPr>
        <w:pStyle w:val="Akapitzlist"/>
        <w:numPr>
          <w:ilvl w:val="0"/>
          <w:numId w:val="27"/>
        </w:numPr>
        <w:spacing w:after="0" w:line="276" w:lineRule="auto"/>
        <w:jc w:val="both"/>
        <w:rPr>
          <w:rFonts w:cstheme="minorHAnsi"/>
        </w:rPr>
      </w:pPr>
      <w:r w:rsidRPr="0025453D">
        <w:rPr>
          <w:rFonts w:cstheme="minorHAnsi"/>
        </w:rPr>
        <w:t>imię, nazwisko i adres osoby kierującej pracami konserwatorskimi,</w:t>
      </w:r>
    </w:p>
    <w:p w14:paraId="216BFD9B" w14:textId="6E471156" w:rsidR="007B53FA" w:rsidRPr="0025453D" w:rsidRDefault="007B53FA">
      <w:pPr>
        <w:pStyle w:val="Akapitzlist"/>
        <w:numPr>
          <w:ilvl w:val="0"/>
          <w:numId w:val="27"/>
        </w:numPr>
        <w:spacing w:after="0" w:line="276" w:lineRule="auto"/>
        <w:jc w:val="both"/>
        <w:rPr>
          <w:rFonts w:cstheme="minorHAnsi"/>
        </w:rPr>
      </w:pPr>
      <w:r w:rsidRPr="0025453D">
        <w:rPr>
          <w:rFonts w:cstheme="minorHAnsi"/>
        </w:rPr>
        <w:t xml:space="preserve">dokumentów potwierdzających spełnienie przez tę osobę wymagań, o których mowa w art. 37a Ustawy z dnia 23 lipca 2003 roku o ochronie zabytków i opiece nad zabytkami </w:t>
      </w:r>
      <w:r w:rsidR="007154B7" w:rsidRPr="0025453D">
        <w:rPr>
          <w:rFonts w:cstheme="minorHAnsi"/>
        </w:rPr>
        <w:t>(</w:t>
      </w:r>
      <w:r w:rsidR="00F643F5" w:rsidRPr="0025453D">
        <w:rPr>
          <w:rFonts w:cstheme="minorHAnsi"/>
        </w:rPr>
        <w:t>Dz. U. 2022 r., poz. 840</w:t>
      </w:r>
      <w:r w:rsidR="007154B7" w:rsidRPr="0025453D">
        <w:rPr>
          <w:rFonts w:cstheme="minorHAnsi"/>
        </w:rPr>
        <w:t xml:space="preserve">), </w:t>
      </w:r>
    </w:p>
    <w:p w14:paraId="46ECED43" w14:textId="4F5478A0" w:rsidR="007B53FA" w:rsidRPr="0025453D" w:rsidRDefault="007B53FA">
      <w:pPr>
        <w:pStyle w:val="Akapitzlist"/>
        <w:numPr>
          <w:ilvl w:val="0"/>
          <w:numId w:val="27"/>
        </w:numPr>
        <w:spacing w:after="0" w:line="276" w:lineRule="auto"/>
        <w:jc w:val="both"/>
        <w:rPr>
          <w:rFonts w:cstheme="minorHAnsi"/>
        </w:rPr>
      </w:pPr>
      <w:r w:rsidRPr="0025453D">
        <w:rPr>
          <w:rFonts w:cstheme="minorHAnsi"/>
        </w:rPr>
        <w:t>oświadczenie osoby kierującej pracami konserwatorskimi, o przyjęciu przez tę osobę obowiązku kierowania pracami konserwatorskimi,</w:t>
      </w:r>
    </w:p>
    <w:p w14:paraId="0A5707E6" w14:textId="77777777" w:rsidR="007B53FA" w:rsidRPr="0085358E" w:rsidRDefault="007B53FA">
      <w:pPr>
        <w:numPr>
          <w:ilvl w:val="0"/>
          <w:numId w:val="4"/>
        </w:numPr>
        <w:tabs>
          <w:tab w:val="clear" w:pos="502"/>
          <w:tab w:val="num" w:pos="567"/>
        </w:tabs>
        <w:spacing w:after="0" w:line="276" w:lineRule="auto"/>
        <w:ind w:left="567" w:hanging="283"/>
        <w:contextualSpacing/>
        <w:jc w:val="both"/>
        <w:rPr>
          <w:rFonts w:cstheme="minorHAnsi"/>
        </w:rPr>
      </w:pPr>
      <w:r w:rsidRPr="0085358E">
        <w:rPr>
          <w:rFonts w:cstheme="minorHAnsi"/>
        </w:rPr>
        <w:t>Wykonawca jest zobowiązany do przekazania Zamawiającemu nie później niż 14 dni przed dokonaniem zmiany osoby wyznaczonej do kierowania pracami konserwatorskimi:</w:t>
      </w:r>
    </w:p>
    <w:p w14:paraId="47D6ACE4" w14:textId="344E05D9" w:rsidR="007B53FA" w:rsidRPr="0025453D" w:rsidRDefault="007B53FA">
      <w:pPr>
        <w:pStyle w:val="Akapitzlist"/>
        <w:numPr>
          <w:ilvl w:val="0"/>
          <w:numId w:val="28"/>
        </w:numPr>
        <w:spacing w:after="0" w:line="276" w:lineRule="auto"/>
        <w:jc w:val="both"/>
        <w:rPr>
          <w:rFonts w:cstheme="minorHAnsi"/>
        </w:rPr>
      </w:pPr>
      <w:r w:rsidRPr="0025453D">
        <w:rPr>
          <w:rFonts w:cstheme="minorHAnsi"/>
        </w:rPr>
        <w:t>imienia, nazwiska i adresu osoby kierującej pracami konserwatorskimi,</w:t>
      </w:r>
    </w:p>
    <w:p w14:paraId="11B3725C" w14:textId="1A46E527" w:rsidR="007B53FA" w:rsidRPr="0025453D" w:rsidRDefault="007B53FA">
      <w:pPr>
        <w:pStyle w:val="Akapitzlist"/>
        <w:numPr>
          <w:ilvl w:val="0"/>
          <w:numId w:val="28"/>
        </w:numPr>
        <w:spacing w:after="0" w:line="276" w:lineRule="auto"/>
        <w:jc w:val="both"/>
        <w:rPr>
          <w:rFonts w:cstheme="minorHAnsi"/>
        </w:rPr>
      </w:pPr>
      <w:r w:rsidRPr="0025453D">
        <w:rPr>
          <w:rFonts w:cstheme="minorHAnsi"/>
        </w:rPr>
        <w:t>dokumentów potwierdzających spełnienie przez tę osobę wymagań, o których mowa w art. 37a Ustawy z dnia 23 lipca 2003 roku o ochronie zabytków i opiece nad zabytkami</w:t>
      </w:r>
      <w:r w:rsidR="007154B7" w:rsidRPr="0025453D">
        <w:rPr>
          <w:rFonts w:cstheme="minorHAnsi"/>
        </w:rPr>
        <w:t xml:space="preserve"> (</w:t>
      </w:r>
      <w:r w:rsidR="00F643F5" w:rsidRPr="0025453D">
        <w:rPr>
          <w:rFonts w:cstheme="minorHAnsi"/>
        </w:rPr>
        <w:t>Dz. U. 2022 r., poz. 840</w:t>
      </w:r>
      <w:r w:rsidR="007154B7" w:rsidRPr="0025453D">
        <w:rPr>
          <w:rFonts w:cstheme="minorHAnsi"/>
        </w:rPr>
        <w:t xml:space="preserve">), </w:t>
      </w:r>
    </w:p>
    <w:p w14:paraId="2C36EA7F" w14:textId="08949135" w:rsidR="007B53FA" w:rsidRPr="0025453D" w:rsidRDefault="007B53FA">
      <w:pPr>
        <w:pStyle w:val="Akapitzlist"/>
        <w:numPr>
          <w:ilvl w:val="0"/>
          <w:numId w:val="28"/>
        </w:numPr>
        <w:spacing w:after="0" w:line="276" w:lineRule="auto"/>
        <w:jc w:val="both"/>
        <w:rPr>
          <w:rFonts w:cstheme="minorHAnsi"/>
        </w:rPr>
      </w:pPr>
      <w:r w:rsidRPr="0025453D">
        <w:rPr>
          <w:rFonts w:cstheme="minorHAnsi"/>
        </w:rPr>
        <w:t>oświadczenia osoby kierującej pracami konserwatorskimi, o przyjęciu przez tę osobę obowiązku kierowania pracami,</w:t>
      </w:r>
    </w:p>
    <w:p w14:paraId="51CED105" w14:textId="3854B43C" w:rsidR="007B53FA" w:rsidRPr="0085358E" w:rsidRDefault="007B53FA">
      <w:pPr>
        <w:numPr>
          <w:ilvl w:val="0"/>
          <w:numId w:val="4"/>
        </w:numPr>
        <w:tabs>
          <w:tab w:val="clear" w:pos="502"/>
          <w:tab w:val="num" w:pos="567"/>
        </w:tabs>
        <w:spacing w:line="276" w:lineRule="auto"/>
        <w:ind w:left="567" w:hanging="283"/>
        <w:contextualSpacing/>
        <w:jc w:val="both"/>
        <w:rPr>
          <w:rFonts w:cstheme="minorHAnsi"/>
        </w:rPr>
      </w:pPr>
      <w:r w:rsidRPr="0085358E">
        <w:rPr>
          <w:rFonts w:cstheme="minorHAnsi"/>
        </w:rPr>
        <w:t xml:space="preserve">Zamawiający informuje, że funkcję Kierownika Budowy i funkcję kierowania pracami konserwatorskimi może pełnić jedna osoba, która spełnia wymagania zawarte w </w:t>
      </w:r>
      <w:r w:rsidR="00D47CB1" w:rsidRPr="0085358E">
        <w:rPr>
          <w:rFonts w:cstheme="minorHAnsi"/>
        </w:rPr>
        <w:t>ust. 1</w:t>
      </w:r>
      <w:r w:rsidRPr="0085358E">
        <w:rPr>
          <w:rFonts w:cstheme="minorHAnsi"/>
        </w:rPr>
        <w:t xml:space="preserve"> pkt </w:t>
      </w:r>
      <w:r w:rsidR="008C5F94" w:rsidRPr="0085358E">
        <w:rPr>
          <w:rFonts w:cstheme="minorHAnsi"/>
        </w:rPr>
        <w:t xml:space="preserve">42 i </w:t>
      </w:r>
      <w:r w:rsidRPr="0085358E">
        <w:rPr>
          <w:rFonts w:cstheme="minorHAnsi"/>
        </w:rPr>
        <w:t>4</w:t>
      </w:r>
      <w:r w:rsidR="00B420ED" w:rsidRPr="0085358E">
        <w:rPr>
          <w:rFonts w:cstheme="minorHAnsi"/>
        </w:rPr>
        <w:t>5</w:t>
      </w:r>
      <w:r w:rsidRPr="0085358E">
        <w:rPr>
          <w:rFonts w:cstheme="minorHAnsi"/>
        </w:rPr>
        <w:t>.</w:t>
      </w:r>
    </w:p>
    <w:p w14:paraId="06358037" w14:textId="77777777" w:rsidR="007B53FA" w:rsidRPr="0085358E" w:rsidRDefault="007B53FA">
      <w:pPr>
        <w:numPr>
          <w:ilvl w:val="0"/>
          <w:numId w:val="4"/>
        </w:numPr>
        <w:tabs>
          <w:tab w:val="clear" w:pos="502"/>
          <w:tab w:val="num" w:pos="567"/>
        </w:tabs>
        <w:spacing w:after="0" w:line="276" w:lineRule="auto"/>
        <w:ind w:left="567" w:hanging="283"/>
        <w:contextualSpacing/>
        <w:jc w:val="both"/>
        <w:rPr>
          <w:rFonts w:cstheme="minorHAnsi"/>
        </w:rPr>
      </w:pPr>
      <w:r w:rsidRPr="0085358E">
        <w:rPr>
          <w:rFonts w:cstheme="minorHAnsi"/>
        </w:rPr>
        <w:t xml:space="preserve">Wykonawca jest zobowiązany </w:t>
      </w:r>
      <w:r w:rsidRPr="0085358E">
        <w:rPr>
          <w:rFonts w:cstheme="minorHAnsi"/>
          <w:b/>
          <w:bCs/>
        </w:rPr>
        <w:t>zawiadomić Zamawiającego</w:t>
      </w:r>
      <w:r w:rsidRPr="0085358E">
        <w:rPr>
          <w:rFonts w:cstheme="minorHAnsi"/>
        </w:rPr>
        <w:t xml:space="preserve"> o terminie rozpoczęcia i zakończenia prac przynajmniej </w:t>
      </w:r>
      <w:r w:rsidRPr="0085358E">
        <w:rPr>
          <w:rFonts w:cstheme="minorHAnsi"/>
          <w:b/>
          <w:bCs/>
        </w:rPr>
        <w:t>10 dni wcześniej</w:t>
      </w:r>
      <w:r w:rsidRPr="0085358E">
        <w:rPr>
          <w:rFonts w:cstheme="minorHAnsi"/>
        </w:rPr>
        <w:t>,</w:t>
      </w:r>
    </w:p>
    <w:p w14:paraId="4D8477D3" w14:textId="77777777" w:rsidR="007B53FA" w:rsidRPr="0085358E" w:rsidRDefault="007B53FA">
      <w:pPr>
        <w:numPr>
          <w:ilvl w:val="0"/>
          <w:numId w:val="4"/>
        </w:numPr>
        <w:tabs>
          <w:tab w:val="clear" w:pos="502"/>
          <w:tab w:val="num" w:pos="567"/>
        </w:tabs>
        <w:spacing w:line="276" w:lineRule="auto"/>
        <w:ind w:left="567" w:hanging="283"/>
        <w:contextualSpacing/>
        <w:jc w:val="both"/>
        <w:rPr>
          <w:rFonts w:cstheme="minorHAnsi"/>
        </w:rPr>
      </w:pPr>
      <w:r w:rsidRPr="0085358E">
        <w:rPr>
          <w:rFonts w:cstheme="minorHAnsi"/>
        </w:rPr>
        <w:t>Wykonawca jest zobowiązany do niezwłocznego zawiadomienia na piśmie o wszelkich zagrożeniach lub nowych okolicznościach ujawnionych w trakcie prowadzenia prac,</w:t>
      </w:r>
    </w:p>
    <w:p w14:paraId="6DF5BC2E" w14:textId="77777777" w:rsidR="007B53FA" w:rsidRPr="0085358E" w:rsidRDefault="007B53FA">
      <w:pPr>
        <w:numPr>
          <w:ilvl w:val="0"/>
          <w:numId w:val="4"/>
        </w:numPr>
        <w:tabs>
          <w:tab w:val="clear" w:pos="502"/>
          <w:tab w:val="num" w:pos="567"/>
        </w:tabs>
        <w:spacing w:line="276" w:lineRule="auto"/>
        <w:ind w:left="567" w:hanging="283"/>
        <w:contextualSpacing/>
        <w:jc w:val="both"/>
        <w:rPr>
          <w:rFonts w:cstheme="minorHAnsi"/>
        </w:rPr>
      </w:pPr>
      <w:r w:rsidRPr="0085358E">
        <w:rPr>
          <w:rFonts w:cstheme="minorHAnsi"/>
        </w:rPr>
        <w:t>Wykonawca jest zobowiązany do prowadzenia prac z maksymalnym poszanowaniem substancji zabytkowej oraz przy jak najmniejszej ingerencji w zabytek,</w:t>
      </w:r>
    </w:p>
    <w:p w14:paraId="07412B73" w14:textId="220A0FD5" w:rsidR="007B53FA" w:rsidRPr="0085358E" w:rsidRDefault="007B53FA">
      <w:pPr>
        <w:numPr>
          <w:ilvl w:val="0"/>
          <w:numId w:val="4"/>
        </w:numPr>
        <w:tabs>
          <w:tab w:val="clear" w:pos="502"/>
          <w:tab w:val="num" w:pos="567"/>
        </w:tabs>
        <w:spacing w:line="276" w:lineRule="auto"/>
        <w:ind w:left="567" w:hanging="283"/>
        <w:contextualSpacing/>
        <w:jc w:val="both"/>
        <w:rPr>
          <w:rFonts w:cstheme="minorHAnsi"/>
        </w:rPr>
      </w:pPr>
      <w:r w:rsidRPr="0085358E">
        <w:rPr>
          <w:rFonts w:cstheme="minorHAnsi"/>
        </w:rPr>
        <w:t xml:space="preserve">Wykonawca jest zobowiązany do weryfikacji dotychczasowych ustaleń i wyników badań konserwatorskich </w:t>
      </w:r>
      <w:r w:rsidR="003E0249" w:rsidRPr="0085358E">
        <w:rPr>
          <w:rFonts w:cstheme="minorHAnsi"/>
        </w:rPr>
        <w:t>zabytku</w:t>
      </w:r>
      <w:r w:rsidRPr="0085358E">
        <w:rPr>
          <w:rFonts w:cstheme="minorHAnsi"/>
        </w:rPr>
        <w:t>,</w:t>
      </w:r>
    </w:p>
    <w:p w14:paraId="6A2C7C45" w14:textId="770E1E11" w:rsidR="007B53FA" w:rsidRPr="0085358E" w:rsidRDefault="007B53FA">
      <w:pPr>
        <w:numPr>
          <w:ilvl w:val="0"/>
          <w:numId w:val="4"/>
        </w:numPr>
        <w:tabs>
          <w:tab w:val="clear" w:pos="502"/>
          <w:tab w:val="num" w:pos="567"/>
        </w:tabs>
        <w:spacing w:line="276" w:lineRule="auto"/>
        <w:ind w:left="567" w:hanging="283"/>
        <w:contextualSpacing/>
        <w:jc w:val="both"/>
        <w:rPr>
          <w:rFonts w:cstheme="minorHAnsi"/>
        </w:rPr>
      </w:pPr>
      <w:r w:rsidRPr="0085358E">
        <w:rPr>
          <w:rFonts w:cstheme="minorHAnsi"/>
        </w:rPr>
        <w:lastRenderedPageBreak/>
        <w:t>W przypadku gdy Wykonawca, po weryfikacji ww. zakresu prac, a przed rozpoczęciem prac konserwatorskich i restauratorskich, stwierdzi konieczność aktualizacji programu prac konserwatorskich, to</w:t>
      </w:r>
      <w:r w:rsidRPr="0085358E">
        <w:rPr>
          <w:rFonts w:cstheme="minorHAnsi"/>
          <w:b/>
          <w:bCs/>
        </w:rPr>
        <w:t xml:space="preserve"> Wykonawca jest zobowiązany przedłożyć Zamawiającemu </w:t>
      </w:r>
      <w:bookmarkStart w:id="5" w:name="_Hlk143090621"/>
      <w:r w:rsidRPr="0085358E">
        <w:rPr>
          <w:rFonts w:cstheme="minorHAnsi"/>
          <w:b/>
          <w:bCs/>
        </w:rPr>
        <w:t xml:space="preserve">zaktualizowany programu prac konserwatorskich i restauratorskich. </w:t>
      </w:r>
      <w:bookmarkEnd w:id="5"/>
      <w:r w:rsidRPr="0085358E">
        <w:rPr>
          <w:rFonts w:cstheme="minorHAnsi"/>
        </w:rPr>
        <w:t>Rozpoczęcie prac będzie możliwe po uzyskaniu przez Zamawiającego akceptacji zaktualizowanego programu prac konserwatorskich i restauratorskich przez Wojewódzkiego Konserwatora Zabytków. W przypadku uwag do ww. opracowania Wykonawca jest zobowiązany do niezbędnych uzupełnień opracowania do momentu uzyskania ww. akceptacji WKZ.</w:t>
      </w:r>
    </w:p>
    <w:p w14:paraId="47A84453" w14:textId="77777777" w:rsidR="007B53FA" w:rsidRPr="0085358E" w:rsidRDefault="007B53FA">
      <w:pPr>
        <w:numPr>
          <w:ilvl w:val="0"/>
          <w:numId w:val="4"/>
        </w:numPr>
        <w:tabs>
          <w:tab w:val="clear" w:pos="502"/>
          <w:tab w:val="num" w:pos="567"/>
        </w:tabs>
        <w:spacing w:after="0" w:line="276" w:lineRule="auto"/>
        <w:ind w:left="567" w:hanging="283"/>
        <w:contextualSpacing/>
        <w:jc w:val="both"/>
        <w:rPr>
          <w:rFonts w:cstheme="minorHAnsi"/>
        </w:rPr>
      </w:pPr>
      <w:r w:rsidRPr="0085358E">
        <w:rPr>
          <w:rFonts w:cstheme="minorHAnsi"/>
        </w:rPr>
        <w:t>Wykonawca jest zobowiązany do bieżącej aktualizacji założeń konserwatorskich z nowymi odkryciami na obiekcie.</w:t>
      </w:r>
    </w:p>
    <w:p w14:paraId="1D51F527" w14:textId="4659B22C" w:rsidR="007B53FA" w:rsidRPr="0085358E" w:rsidRDefault="007B53FA">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t xml:space="preserve">Wykonawca jest zobowiązany  </w:t>
      </w:r>
      <w:bookmarkStart w:id="6" w:name="_Hlk152147833"/>
      <w:r w:rsidRPr="0085358E">
        <w:rPr>
          <w:rFonts w:cstheme="minorHAnsi"/>
        </w:rPr>
        <w:t xml:space="preserve">prowadzić </w:t>
      </w:r>
      <w:bookmarkStart w:id="7" w:name="_Hlk152147282"/>
      <w:r w:rsidRPr="0085358E">
        <w:rPr>
          <w:rFonts w:cstheme="minorHAnsi"/>
        </w:rPr>
        <w:t xml:space="preserve">dokumentację przebiegu wskazanych w pozwoleniu prac oraz opracowania wyników tych prac </w:t>
      </w:r>
      <w:bookmarkEnd w:id="6"/>
      <w:r w:rsidRPr="0085358E">
        <w:rPr>
          <w:rFonts w:cstheme="minorHAnsi"/>
        </w:rPr>
        <w:t xml:space="preserve">w sposób umożliwiający jednoznaczną identyfikację i dokładną lokalizację przestrzenną wszelkich czynności, użytych materiałów oraz dokonanych odkryć. Wykonawca jest zobowiązany przekazać ww. dokumentację Zamawiającemu w </w:t>
      </w:r>
      <w:r w:rsidR="00240ED6" w:rsidRPr="0085358E">
        <w:rPr>
          <w:rFonts w:cstheme="minorHAnsi"/>
        </w:rPr>
        <w:t>3</w:t>
      </w:r>
      <w:r w:rsidRPr="0085358E">
        <w:rPr>
          <w:rFonts w:cstheme="minorHAnsi"/>
        </w:rPr>
        <w:t xml:space="preserve"> egzemplarzach przed upływem wskazanego w umowie terminu realizacji zadania. Dokumentacja powinna spełniać standardy określone w załączniku nr I Rozporządzenia Ministra Kultury i Dziedzictwa Narodowego z dnia 2 sierpnia 2018 roku w sprawie prowadzenia prac konserwatorskich, prac restauratorskich</w:t>
      </w:r>
      <w:r w:rsidR="00240ED6" w:rsidRPr="0085358E">
        <w:rPr>
          <w:rFonts w:cstheme="minorHAnsi"/>
        </w:rPr>
        <w:t xml:space="preserve"> </w:t>
      </w:r>
      <w:r w:rsidRPr="0085358E">
        <w:rPr>
          <w:rFonts w:cstheme="minorHAnsi"/>
        </w:rPr>
        <w:t xml:space="preserve">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r w:rsidR="007154B7" w:rsidRPr="0085358E">
        <w:rPr>
          <w:rFonts w:cstheme="minorHAnsi"/>
        </w:rPr>
        <w:t>(</w:t>
      </w:r>
      <w:r w:rsidR="00F643F5" w:rsidRPr="0085358E">
        <w:rPr>
          <w:rFonts w:cstheme="minorHAnsi"/>
        </w:rPr>
        <w:t>Dz. U. 2022 r., poz. 840</w:t>
      </w:r>
      <w:r w:rsidR="007154B7" w:rsidRPr="0085358E">
        <w:rPr>
          <w:rFonts w:cstheme="minorHAnsi"/>
        </w:rPr>
        <w:t>),</w:t>
      </w:r>
      <w:bookmarkEnd w:id="7"/>
    </w:p>
    <w:p w14:paraId="6C369A34" w14:textId="77777777" w:rsidR="007B53FA" w:rsidRPr="0085358E" w:rsidRDefault="007B53FA">
      <w:pPr>
        <w:numPr>
          <w:ilvl w:val="0"/>
          <w:numId w:val="4"/>
        </w:numPr>
        <w:tabs>
          <w:tab w:val="clear" w:pos="502"/>
          <w:tab w:val="num" w:pos="567"/>
        </w:tabs>
        <w:spacing w:after="0" w:line="276" w:lineRule="auto"/>
        <w:ind w:left="567" w:hanging="283"/>
        <w:contextualSpacing/>
        <w:jc w:val="both"/>
        <w:rPr>
          <w:rFonts w:cstheme="minorHAnsi"/>
          <w:b/>
          <w:bCs/>
        </w:rPr>
      </w:pPr>
      <w:r w:rsidRPr="0085358E">
        <w:rPr>
          <w:rFonts w:cstheme="minorHAnsi"/>
        </w:rPr>
        <w:t>Wykonawca jest zobowiązany do opracowania sposobu postępowania z zabytkiem po zakończeniu wykazanych w pozwoleniu prac i przekazaniu tego opracowania przed upływem wskazanego</w:t>
      </w:r>
      <w:r w:rsidRPr="0085358E">
        <w:rPr>
          <w:rFonts w:cstheme="minorHAnsi"/>
        </w:rPr>
        <w:br/>
        <w:t>w umowie terminu realizacji zadania.</w:t>
      </w:r>
    </w:p>
    <w:p w14:paraId="51797FE4" w14:textId="6592C421" w:rsidR="00700AEF" w:rsidRPr="0085358E" w:rsidRDefault="00700AEF">
      <w:pPr>
        <w:pStyle w:val="Akapitzlist"/>
        <w:numPr>
          <w:ilvl w:val="0"/>
          <w:numId w:val="4"/>
        </w:numPr>
        <w:tabs>
          <w:tab w:val="clear" w:pos="502"/>
          <w:tab w:val="num" w:pos="567"/>
        </w:tabs>
        <w:spacing w:after="0" w:line="276" w:lineRule="auto"/>
        <w:ind w:left="567" w:hanging="283"/>
        <w:jc w:val="both"/>
        <w:rPr>
          <w:rFonts w:cstheme="minorHAnsi"/>
        </w:rPr>
      </w:pPr>
      <w:r w:rsidRPr="0085358E">
        <w:rPr>
          <w:rFonts w:cstheme="minorHAnsi"/>
        </w:rPr>
        <w:t xml:space="preserve">Zapewnić taką organizację robót, aby nie zakłócać funkcjonowania </w:t>
      </w:r>
      <w:r w:rsidR="003E0249" w:rsidRPr="0085358E">
        <w:rPr>
          <w:rFonts w:cstheme="minorHAnsi"/>
        </w:rPr>
        <w:t>użytkowników Parafii.</w:t>
      </w:r>
    </w:p>
    <w:p w14:paraId="5AA6A74D" w14:textId="77777777" w:rsidR="007B53FA" w:rsidRPr="0085358E" w:rsidRDefault="007B53FA" w:rsidP="0085358E">
      <w:pPr>
        <w:tabs>
          <w:tab w:val="num" w:pos="567"/>
        </w:tabs>
        <w:suppressAutoHyphens/>
        <w:spacing w:after="0" w:line="276" w:lineRule="auto"/>
        <w:jc w:val="both"/>
        <w:rPr>
          <w:rFonts w:eastAsia="Times New Roman" w:cstheme="minorHAnsi"/>
          <w:lang w:eastAsia="ar-SA"/>
        </w:rPr>
      </w:pPr>
    </w:p>
    <w:p w14:paraId="50075E1C" w14:textId="77777777" w:rsidR="008F7A7D" w:rsidRPr="0085358E" w:rsidRDefault="008F7A7D"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5.</w:t>
      </w:r>
    </w:p>
    <w:p w14:paraId="45B233F6" w14:textId="77777777" w:rsidR="008F7A7D" w:rsidRPr="0085358E" w:rsidRDefault="008F7A7D"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Wynagrodzenie i zapłata wynagrodzenia</w:t>
      </w:r>
    </w:p>
    <w:p w14:paraId="06E4F9FD" w14:textId="77777777" w:rsidR="00AF2AC5" w:rsidRPr="0085358E" w:rsidRDefault="008F7A7D">
      <w:pPr>
        <w:numPr>
          <w:ilvl w:val="0"/>
          <w:numId w:val="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Za wykonanie przedmiotu Umowy, określonego w § 1 niniejszej Umowy, Strony </w:t>
      </w:r>
      <w:r w:rsidRPr="0085358E">
        <w:rPr>
          <w:rFonts w:eastAsia="Times New Roman" w:cstheme="minorHAnsi"/>
          <w:b/>
          <w:lang w:eastAsia="ar-SA"/>
        </w:rPr>
        <w:t xml:space="preserve">ustalają wynagrodzenie ryczałtowe </w:t>
      </w:r>
      <w:r w:rsidRPr="0085358E">
        <w:rPr>
          <w:rFonts w:eastAsia="Times New Roman" w:cstheme="minorHAnsi"/>
          <w:lang w:eastAsia="ar-SA"/>
        </w:rPr>
        <w:t xml:space="preserve">w wysokości netto: </w:t>
      </w:r>
      <w:r w:rsidR="00AF2AC5" w:rsidRPr="0085358E">
        <w:rPr>
          <w:rFonts w:eastAsia="Times New Roman" w:cstheme="minorHAnsi"/>
          <w:lang w:eastAsia="ar-SA"/>
        </w:rPr>
        <w:t>………………..</w:t>
      </w:r>
      <w:r w:rsidRPr="0085358E">
        <w:rPr>
          <w:rFonts w:eastAsia="Times New Roman" w:cstheme="minorHAnsi"/>
          <w:lang w:eastAsia="ar-SA"/>
        </w:rPr>
        <w:t>(</w:t>
      </w:r>
      <w:r w:rsidRPr="0085358E">
        <w:rPr>
          <w:rFonts w:eastAsia="Times New Roman" w:cstheme="minorHAnsi"/>
          <w:iCs/>
          <w:lang w:eastAsia="ar-SA"/>
        </w:rPr>
        <w:t>słownie złotych:</w:t>
      </w:r>
      <w:r w:rsidRPr="0085358E">
        <w:rPr>
          <w:rFonts w:eastAsia="Times New Roman" w:cstheme="minorHAnsi"/>
          <w:i/>
          <w:lang w:eastAsia="ar-SA"/>
        </w:rPr>
        <w:t xml:space="preserve"> </w:t>
      </w:r>
      <w:r w:rsidR="00AF2AC5" w:rsidRPr="0085358E">
        <w:rPr>
          <w:rFonts w:eastAsia="Times New Roman" w:cstheme="minorHAnsi"/>
          <w:i/>
          <w:lang w:eastAsia="ar-SA"/>
        </w:rPr>
        <w:t>………………………</w:t>
      </w:r>
      <w:r w:rsidRPr="0085358E">
        <w:rPr>
          <w:rFonts w:eastAsia="Times New Roman" w:cstheme="minorHAnsi"/>
          <w:iCs/>
          <w:lang w:eastAsia="ar-SA"/>
        </w:rPr>
        <w:t xml:space="preserve">) </w:t>
      </w:r>
    </w:p>
    <w:p w14:paraId="4D590B9E" w14:textId="77777777" w:rsidR="00AF2AC5" w:rsidRPr="0085358E" w:rsidRDefault="008F7A7D" w:rsidP="0085358E">
      <w:pPr>
        <w:suppressAutoHyphens/>
        <w:spacing w:after="0" w:line="276" w:lineRule="auto"/>
        <w:ind w:left="284"/>
        <w:jc w:val="both"/>
        <w:rPr>
          <w:rFonts w:eastAsia="Times New Roman" w:cstheme="minorHAnsi"/>
          <w:lang w:eastAsia="ar-SA"/>
        </w:rPr>
      </w:pPr>
      <w:r w:rsidRPr="0085358E">
        <w:rPr>
          <w:rFonts w:eastAsia="Times New Roman" w:cstheme="minorHAnsi"/>
          <w:lang w:eastAsia="ar-SA"/>
        </w:rPr>
        <w:t>powiększone o podatek VAT</w:t>
      </w:r>
      <w:r w:rsidRPr="0085358E">
        <w:rPr>
          <w:rFonts w:eastAsia="Times New Roman" w:cstheme="minorHAnsi"/>
          <w:i/>
          <w:lang w:eastAsia="ar-SA"/>
        </w:rPr>
        <w:t xml:space="preserve"> </w:t>
      </w:r>
      <w:r w:rsidR="00AF2AC5" w:rsidRPr="0085358E">
        <w:rPr>
          <w:rFonts w:eastAsia="Times New Roman" w:cstheme="minorHAnsi"/>
          <w:lang w:eastAsia="ar-SA"/>
        </w:rPr>
        <w:t>………………</w:t>
      </w:r>
      <w:r w:rsidRPr="0085358E">
        <w:rPr>
          <w:rFonts w:eastAsia="Times New Roman" w:cstheme="minorHAnsi"/>
          <w:lang w:eastAsia="ar-SA"/>
        </w:rPr>
        <w:t xml:space="preserve"> % tj. </w:t>
      </w:r>
      <w:r w:rsidR="00AF2AC5" w:rsidRPr="0085358E">
        <w:rPr>
          <w:rFonts w:eastAsia="Times New Roman" w:cstheme="minorHAnsi"/>
          <w:lang w:eastAsia="ar-SA"/>
        </w:rPr>
        <w:t>…………………….</w:t>
      </w:r>
      <w:r w:rsidR="006A1595" w:rsidRPr="0085358E">
        <w:rPr>
          <w:rFonts w:eastAsia="Times New Roman" w:cstheme="minorHAnsi"/>
          <w:lang w:eastAsia="ar-SA"/>
        </w:rPr>
        <w:t xml:space="preserve"> </w:t>
      </w:r>
      <w:r w:rsidRPr="0085358E">
        <w:rPr>
          <w:rFonts w:eastAsia="Times New Roman" w:cstheme="minorHAnsi"/>
          <w:lang w:eastAsia="ar-SA"/>
        </w:rPr>
        <w:t xml:space="preserve">złotych, </w:t>
      </w:r>
    </w:p>
    <w:p w14:paraId="60802B66" w14:textId="5A9A5A94" w:rsidR="008F7A7D" w:rsidRPr="0085358E" w:rsidRDefault="008F7A7D" w:rsidP="0085358E">
      <w:pPr>
        <w:suppressAutoHyphens/>
        <w:spacing w:after="0" w:line="276" w:lineRule="auto"/>
        <w:ind w:firstLine="284"/>
        <w:jc w:val="both"/>
        <w:rPr>
          <w:rFonts w:eastAsia="Times New Roman" w:cstheme="minorHAnsi"/>
          <w:lang w:eastAsia="ar-SA"/>
        </w:rPr>
      </w:pPr>
      <w:r w:rsidRPr="0085358E">
        <w:rPr>
          <w:rFonts w:eastAsia="Times New Roman" w:cstheme="minorHAnsi"/>
          <w:lang w:eastAsia="ar-SA"/>
        </w:rPr>
        <w:t xml:space="preserve">kwota brutto: </w:t>
      </w:r>
      <w:r w:rsidR="00AF2AC5" w:rsidRPr="0085358E">
        <w:rPr>
          <w:rFonts w:eastAsia="Times New Roman" w:cstheme="minorHAnsi"/>
          <w:b/>
          <w:bCs/>
          <w:lang w:eastAsia="ar-SA"/>
        </w:rPr>
        <w:t>……………………..</w:t>
      </w:r>
      <w:r w:rsidR="006A1595" w:rsidRPr="0085358E">
        <w:rPr>
          <w:rFonts w:eastAsia="Times New Roman" w:cstheme="minorHAnsi"/>
          <w:b/>
          <w:bCs/>
          <w:lang w:eastAsia="ar-SA"/>
        </w:rPr>
        <w:t xml:space="preserve"> </w:t>
      </w:r>
      <w:r w:rsidRPr="0085358E">
        <w:rPr>
          <w:rFonts w:eastAsia="Times New Roman" w:cstheme="minorHAnsi"/>
          <w:b/>
          <w:bCs/>
          <w:lang w:eastAsia="ar-SA"/>
        </w:rPr>
        <w:t>złotych</w:t>
      </w:r>
      <w:r w:rsidRPr="0085358E">
        <w:rPr>
          <w:rFonts w:eastAsia="Times New Roman" w:cstheme="minorHAnsi"/>
          <w:lang w:eastAsia="ar-SA"/>
        </w:rPr>
        <w:t xml:space="preserve"> (</w:t>
      </w:r>
      <w:r w:rsidRPr="0085358E">
        <w:rPr>
          <w:rFonts w:eastAsia="Times New Roman" w:cstheme="minorHAnsi"/>
          <w:iCs/>
          <w:lang w:eastAsia="ar-SA"/>
        </w:rPr>
        <w:t>słownie złotych</w:t>
      </w:r>
      <w:r w:rsidR="00AF2AC5" w:rsidRPr="0085358E">
        <w:rPr>
          <w:rFonts w:eastAsia="Times New Roman" w:cstheme="minorHAnsi"/>
          <w:iCs/>
          <w:lang w:eastAsia="ar-SA"/>
        </w:rPr>
        <w:t xml:space="preserve"> ……………………………….</w:t>
      </w:r>
      <w:r w:rsidRPr="0085358E">
        <w:rPr>
          <w:rFonts w:eastAsia="Times New Roman" w:cstheme="minorHAnsi"/>
          <w:iCs/>
          <w:lang w:eastAsia="ar-SA"/>
        </w:rPr>
        <w:t>)</w:t>
      </w:r>
      <w:r w:rsidRPr="0085358E">
        <w:rPr>
          <w:rFonts w:eastAsia="Times New Roman" w:cstheme="minorHAnsi"/>
          <w:i/>
          <w:lang w:eastAsia="ar-SA"/>
        </w:rPr>
        <w:t>.</w:t>
      </w:r>
    </w:p>
    <w:p w14:paraId="300DC963" w14:textId="1A6B6D31" w:rsidR="008F7A7D" w:rsidRPr="0085358E" w:rsidRDefault="008F7A7D">
      <w:pPr>
        <w:numPr>
          <w:ilvl w:val="0"/>
          <w:numId w:val="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Wynagrodzenie ryczałtowe, o którym mowa w ust 1. obejmuje wszystkie koszty związane z realizacją robót objętych umową,  w tym ryzyko Wykonawcy z tytułu oszacowania wszelkich kosztów związanych z realizacją przedmiotu umowy, a także oddziaływania innych czynników mających lub mogących mieć wpływ na koszty</w:t>
      </w:r>
      <w:r w:rsidRPr="0085358E">
        <w:rPr>
          <w:rFonts w:eastAsia="Times New Roman" w:cstheme="minorHAnsi"/>
          <w:bCs/>
          <w:lang w:eastAsia="ar-SA"/>
        </w:rPr>
        <w:t xml:space="preserve"> j</w:t>
      </w:r>
      <w:r w:rsidRPr="0085358E">
        <w:rPr>
          <w:rFonts w:eastAsia="Times New Roman" w:cstheme="minorHAnsi"/>
          <w:lang w:eastAsia="ar-SA"/>
        </w:rPr>
        <w:t xml:space="preserve">ak również koszty: opinii, uzgodnień, wykonania badań, sprawdzeń, pomiarów, odbiorów, </w:t>
      </w:r>
      <w:r w:rsidRPr="00C15331">
        <w:rPr>
          <w:rFonts w:eastAsia="Times New Roman" w:cstheme="minorHAnsi"/>
          <w:lang w:eastAsia="ar-SA"/>
        </w:rPr>
        <w:t>opracowania dokumentacji</w:t>
      </w:r>
      <w:r w:rsidR="00240ED6" w:rsidRPr="0085358E">
        <w:rPr>
          <w:rFonts w:eastAsia="Times New Roman" w:cstheme="minorHAnsi"/>
          <w:lang w:eastAsia="ar-SA"/>
        </w:rPr>
        <w:t>, dokumentacji</w:t>
      </w:r>
      <w:r w:rsidRPr="0085358E">
        <w:rPr>
          <w:rFonts w:eastAsia="Times New Roman" w:cstheme="minorHAnsi"/>
          <w:lang w:eastAsia="ar-SA"/>
        </w:rPr>
        <w:t xml:space="preserve"> geodezyjnej powykonawczej</w:t>
      </w:r>
      <w:r w:rsidR="00C15331">
        <w:rPr>
          <w:rFonts w:eastAsia="Times New Roman" w:cstheme="minorHAnsi"/>
          <w:lang w:eastAsia="ar-SA"/>
        </w:rPr>
        <w:t xml:space="preserve"> </w:t>
      </w:r>
      <w:r w:rsidRPr="0085358E">
        <w:rPr>
          <w:rFonts w:eastAsia="Times New Roman" w:cstheme="minorHAnsi"/>
          <w:lang w:eastAsia="ar-SA"/>
        </w:rPr>
        <w:t>i innych kosztów niezbędnych do realizacji zamówienia, utrzymanie placu budowy, zużycia energii przy realizacji robót. Celem uniknięcia wątpliwości niniejsze wyliczenia jest wyłącznie przykładowe więc Wykonawca przyjmuje na siebie wszelkie ryzyka, poza tymi, które wynikają z winy umyślnej Zamawiającego.</w:t>
      </w:r>
    </w:p>
    <w:p w14:paraId="1BF3B2EF" w14:textId="77777777" w:rsidR="008F7A7D" w:rsidRPr="0085358E" w:rsidRDefault="008F7A7D">
      <w:pPr>
        <w:numPr>
          <w:ilvl w:val="0"/>
          <w:numId w:val="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7E3AB414" w14:textId="77777777" w:rsidR="00DE6CF0" w:rsidRPr="0085358E" w:rsidRDefault="008F7A7D">
      <w:pPr>
        <w:numPr>
          <w:ilvl w:val="0"/>
          <w:numId w:val="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Wykonawca oświadcza, że jest płatnikiem podatku VAT, uprawnionym do wystawienia faktury VAT.</w:t>
      </w:r>
    </w:p>
    <w:p w14:paraId="29284E62" w14:textId="69E86E73" w:rsidR="00712FC6" w:rsidRPr="00AC73A1" w:rsidRDefault="00712FC6">
      <w:pPr>
        <w:numPr>
          <w:ilvl w:val="0"/>
          <w:numId w:val="5"/>
        </w:numPr>
        <w:suppressAutoHyphens/>
        <w:spacing w:after="0" w:line="276" w:lineRule="auto"/>
        <w:jc w:val="both"/>
        <w:rPr>
          <w:rFonts w:eastAsia="Times New Roman" w:cstheme="minorHAnsi"/>
          <w:lang w:eastAsia="ar-SA"/>
        </w:rPr>
      </w:pPr>
      <w:bookmarkStart w:id="8" w:name="_Hlk170814312"/>
      <w:r w:rsidRPr="00AC73A1">
        <w:rPr>
          <w:rFonts w:eastAsia="Times New Roman" w:cstheme="minorHAnsi"/>
          <w:lang w:eastAsia="ar-SA"/>
        </w:rPr>
        <w:t>Rozliczenie pomiędzy Stronami za wykonane roboty nastąpi na podstawie faktur:</w:t>
      </w:r>
    </w:p>
    <w:bookmarkEnd w:id="8"/>
    <w:p w14:paraId="0A53D2A2" w14:textId="6354DE75" w:rsidR="00712FC6" w:rsidRPr="00AC73A1" w:rsidRDefault="00712FC6" w:rsidP="0085358E">
      <w:pPr>
        <w:suppressAutoHyphens/>
        <w:spacing w:after="0" w:line="276" w:lineRule="auto"/>
        <w:ind w:left="283"/>
        <w:jc w:val="both"/>
        <w:rPr>
          <w:rFonts w:eastAsia="Times New Roman" w:cstheme="minorHAnsi"/>
          <w:lang w:eastAsia="ar-SA"/>
        </w:rPr>
      </w:pPr>
      <w:r w:rsidRPr="00AC73A1">
        <w:rPr>
          <w:rFonts w:eastAsia="Times New Roman" w:cstheme="minorHAnsi"/>
          <w:lang w:eastAsia="ar-SA"/>
        </w:rPr>
        <w:t xml:space="preserve">1) </w:t>
      </w:r>
      <w:r w:rsidR="00C54E6D" w:rsidRPr="00AC73A1">
        <w:rPr>
          <w:rFonts w:cstheme="minorHAnsi"/>
          <w:lang w:eastAsia="ar-SA"/>
        </w:rPr>
        <w:t>Faktura przejściowa do wysokości 2% wartości zadania</w:t>
      </w:r>
    </w:p>
    <w:p w14:paraId="232D1382" w14:textId="77777777" w:rsidR="00C54E6D" w:rsidRPr="00AC73A1" w:rsidRDefault="00712FC6" w:rsidP="0085358E">
      <w:pPr>
        <w:suppressAutoHyphens/>
        <w:spacing w:after="0" w:line="276" w:lineRule="auto"/>
        <w:ind w:firstLine="283"/>
        <w:jc w:val="both"/>
        <w:rPr>
          <w:rFonts w:cstheme="minorHAnsi"/>
          <w:lang w:eastAsia="ar-SA"/>
        </w:rPr>
      </w:pPr>
      <w:r w:rsidRPr="00AC73A1">
        <w:rPr>
          <w:rFonts w:eastAsia="Times New Roman" w:cstheme="minorHAnsi"/>
          <w:lang w:eastAsia="ar-SA"/>
        </w:rPr>
        <w:t xml:space="preserve">2) </w:t>
      </w:r>
      <w:r w:rsidR="00C54E6D" w:rsidRPr="00AC73A1">
        <w:rPr>
          <w:rFonts w:cstheme="minorHAnsi"/>
        </w:rPr>
        <w:t xml:space="preserve">Faktura przejściowa po zakończeniu etapu I prac. </w:t>
      </w:r>
    </w:p>
    <w:p w14:paraId="76B8BC53" w14:textId="6283FAA9" w:rsidR="00C54E6D" w:rsidRPr="00AC73A1" w:rsidRDefault="00C54E6D" w:rsidP="0085358E">
      <w:pPr>
        <w:pStyle w:val="Akapitzlist"/>
        <w:suppressAutoHyphens/>
        <w:spacing w:after="0" w:line="276" w:lineRule="auto"/>
        <w:jc w:val="both"/>
        <w:rPr>
          <w:rFonts w:cstheme="minorHAnsi"/>
          <w:lang w:eastAsia="ar-SA"/>
        </w:rPr>
      </w:pPr>
      <w:r w:rsidRPr="00AC73A1">
        <w:rPr>
          <w:rFonts w:cstheme="minorHAnsi"/>
        </w:rPr>
        <w:t xml:space="preserve">Łączna kwota faktury z </w:t>
      </w:r>
      <w:proofErr w:type="spellStart"/>
      <w:r w:rsidRPr="00AC73A1">
        <w:rPr>
          <w:rFonts w:cstheme="minorHAnsi"/>
        </w:rPr>
        <w:t>ppkt</w:t>
      </w:r>
      <w:proofErr w:type="spellEnd"/>
      <w:r w:rsidRPr="00AC73A1">
        <w:rPr>
          <w:rFonts w:cstheme="minorHAnsi"/>
        </w:rPr>
        <w:t xml:space="preserve">. 1 i 2 nie może przekroczyć wartości wynagrodzenia przewidzianego do realizacji w 2024 roku, zgodnie z ofertą wykonawcy. </w:t>
      </w:r>
    </w:p>
    <w:p w14:paraId="1EEBAE4C" w14:textId="0DC28469" w:rsidR="00712FC6" w:rsidRPr="00AC73A1" w:rsidRDefault="00C54E6D" w:rsidP="0085358E">
      <w:pPr>
        <w:suppressAutoHyphens/>
        <w:spacing w:after="0" w:line="276" w:lineRule="auto"/>
        <w:ind w:firstLine="283"/>
        <w:jc w:val="both"/>
        <w:rPr>
          <w:rFonts w:cstheme="minorHAnsi"/>
          <w:lang w:eastAsia="ar-SA"/>
        </w:rPr>
      </w:pPr>
      <w:r w:rsidRPr="00AC73A1">
        <w:rPr>
          <w:rFonts w:cstheme="minorHAnsi"/>
        </w:rPr>
        <w:lastRenderedPageBreak/>
        <w:t>3) Faktura końcowa po zakończeniu realizacji inwestycji, etapu II prac.</w:t>
      </w:r>
    </w:p>
    <w:p w14:paraId="6F2437BD" w14:textId="27E265C9" w:rsidR="008F7A7D" w:rsidRPr="00AC73A1" w:rsidRDefault="00E84E56">
      <w:pPr>
        <w:pStyle w:val="Akapitzlist"/>
        <w:numPr>
          <w:ilvl w:val="0"/>
          <w:numId w:val="5"/>
        </w:numPr>
        <w:suppressAutoHyphens/>
        <w:spacing w:after="0" w:line="276" w:lineRule="auto"/>
        <w:jc w:val="both"/>
        <w:rPr>
          <w:rFonts w:eastAsia="Times New Roman" w:cstheme="minorHAnsi"/>
          <w:lang w:eastAsia="ar-SA"/>
        </w:rPr>
      </w:pPr>
      <w:r w:rsidRPr="00AC73A1">
        <w:rPr>
          <w:rFonts w:eastAsia="Times New Roman" w:cstheme="minorHAnsi"/>
          <w:lang w:eastAsia="ar-SA"/>
        </w:rPr>
        <w:t>Wykonawca zapewnia finansowanie inwestycji na czas poprzedzający wypłatę środków z Programu</w:t>
      </w:r>
      <w:r w:rsidR="00712FC6" w:rsidRPr="00AC73A1">
        <w:rPr>
          <w:rFonts w:eastAsia="Times New Roman" w:cstheme="minorHAnsi"/>
          <w:lang w:eastAsia="ar-SA"/>
        </w:rPr>
        <w:t>.</w:t>
      </w:r>
      <w:r w:rsidR="00DE6CF0" w:rsidRPr="00AC73A1">
        <w:rPr>
          <w:rFonts w:eastAsia="Times New Roman" w:cstheme="minorHAnsi"/>
          <w:lang w:eastAsia="ar-SA"/>
        </w:rPr>
        <w:t xml:space="preserve"> </w:t>
      </w:r>
      <w:r w:rsidR="008F7A7D" w:rsidRPr="00AC73A1">
        <w:rPr>
          <w:rFonts w:eastAsia="Times New Roman" w:cstheme="minorHAnsi"/>
          <w:lang w:eastAsia="ar-SA"/>
        </w:rPr>
        <w:t xml:space="preserve"> </w:t>
      </w:r>
    </w:p>
    <w:p w14:paraId="13A4AAFA" w14:textId="53FDC199" w:rsidR="00C54E6D" w:rsidRPr="00AC73A1" w:rsidRDefault="00C54E6D">
      <w:pPr>
        <w:pStyle w:val="Akapitzlist"/>
        <w:numPr>
          <w:ilvl w:val="0"/>
          <w:numId w:val="5"/>
        </w:numPr>
        <w:suppressAutoHyphens/>
        <w:spacing w:after="0" w:line="276" w:lineRule="auto"/>
        <w:jc w:val="both"/>
        <w:rPr>
          <w:rFonts w:eastAsia="Times New Roman" w:cstheme="minorHAnsi"/>
          <w:lang w:eastAsia="ar-SA"/>
        </w:rPr>
      </w:pPr>
      <w:r w:rsidRPr="00AC73A1">
        <w:rPr>
          <w:rFonts w:cstheme="minorHAnsi"/>
          <w:lang w:eastAsia="ar-SA"/>
        </w:rPr>
        <w:t>Zamawiający może dopuścić zwiększenie ilości faktur przejściowych w zależności od konieczności zwiększenia środków własnych na realizację zadania.</w:t>
      </w:r>
    </w:p>
    <w:p w14:paraId="445DD53F" w14:textId="7A5E6DBB" w:rsidR="008F7A7D" w:rsidRPr="0085358E" w:rsidRDefault="008F7A7D">
      <w:pPr>
        <w:pStyle w:val="Akapitzlist"/>
        <w:numPr>
          <w:ilvl w:val="0"/>
          <w:numId w:val="5"/>
        </w:numPr>
        <w:suppressAutoHyphens/>
        <w:spacing w:after="0" w:line="276" w:lineRule="auto"/>
        <w:jc w:val="both"/>
        <w:rPr>
          <w:rFonts w:eastAsia="Times New Roman" w:cstheme="minorHAnsi"/>
          <w:lang w:eastAsia="ar-SA"/>
        </w:rPr>
      </w:pPr>
      <w:r w:rsidRPr="0085358E">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21B77E66" w14:textId="174B1B93" w:rsidR="008F7A7D" w:rsidRPr="00D95D0D" w:rsidRDefault="008F7A7D">
      <w:pPr>
        <w:pStyle w:val="Akapitzlist"/>
        <w:numPr>
          <w:ilvl w:val="0"/>
          <w:numId w:val="5"/>
        </w:numPr>
        <w:suppressAutoHyphens/>
        <w:spacing w:after="0" w:line="276" w:lineRule="auto"/>
        <w:jc w:val="both"/>
        <w:rPr>
          <w:rFonts w:eastAsia="Times New Roman" w:cstheme="minorHAnsi"/>
          <w:lang w:eastAsia="ar-SA"/>
        </w:rPr>
      </w:pPr>
      <w:r w:rsidRPr="00D95D0D">
        <w:rPr>
          <w:rFonts w:eastAsia="Times New Roman" w:cstheme="minorHAnsi"/>
          <w:lang w:eastAsia="ar-SA"/>
        </w:rPr>
        <w:t xml:space="preserve">Do niniejszego paragrafu mają zastosowanie postanowienia </w:t>
      </w:r>
      <w:r w:rsidRPr="00D95D0D">
        <w:rPr>
          <w:rFonts w:eastAsia="Times New Roman" w:cstheme="minorHAnsi"/>
          <w:bCs/>
          <w:lang w:eastAsia="ar-SA"/>
        </w:rPr>
        <w:t>§ 12 ust.</w:t>
      </w:r>
      <w:r w:rsidRPr="00D95D0D">
        <w:rPr>
          <w:rFonts w:eastAsia="Times New Roman" w:cstheme="minorHAnsi"/>
          <w:b/>
          <w:lang w:eastAsia="ar-SA"/>
        </w:rPr>
        <w:t xml:space="preserve"> </w:t>
      </w:r>
      <w:r w:rsidR="00D95D0D" w:rsidRPr="00D95D0D">
        <w:rPr>
          <w:rFonts w:eastAsia="Times New Roman" w:cstheme="minorHAnsi"/>
          <w:bCs/>
          <w:lang w:eastAsia="ar-SA"/>
        </w:rPr>
        <w:t>2 i</w:t>
      </w:r>
      <w:r w:rsidR="00D95D0D" w:rsidRPr="00D95D0D">
        <w:rPr>
          <w:rFonts w:eastAsia="Times New Roman" w:cstheme="minorHAnsi"/>
          <w:b/>
          <w:lang w:eastAsia="ar-SA"/>
        </w:rPr>
        <w:t xml:space="preserve"> </w:t>
      </w:r>
      <w:r w:rsidRPr="00D95D0D">
        <w:rPr>
          <w:rFonts w:eastAsia="Times New Roman" w:cstheme="minorHAnsi"/>
          <w:lang w:eastAsia="ar-SA"/>
        </w:rPr>
        <w:t>3 niniejszej umowy.</w:t>
      </w:r>
    </w:p>
    <w:p w14:paraId="1778C8D4" w14:textId="0E4E0B32" w:rsidR="008F7A7D" w:rsidRPr="0085358E" w:rsidRDefault="000A48F8">
      <w:pPr>
        <w:pStyle w:val="Akapitzlist"/>
        <w:numPr>
          <w:ilvl w:val="0"/>
          <w:numId w:val="5"/>
        </w:numPr>
        <w:spacing w:after="0" w:line="276" w:lineRule="auto"/>
        <w:jc w:val="both"/>
        <w:rPr>
          <w:rFonts w:eastAsia="Times New Roman" w:cstheme="minorHAnsi"/>
          <w:lang w:eastAsia="ar-SA"/>
        </w:rPr>
      </w:pPr>
      <w:bookmarkStart w:id="9" w:name="_Hlk170820289"/>
      <w:r>
        <w:rPr>
          <w:rFonts w:eastAsia="Times New Roman" w:cstheme="minorHAnsi"/>
          <w:lang w:eastAsia="ar-SA"/>
        </w:rPr>
        <w:t xml:space="preserve"> </w:t>
      </w:r>
      <w:r w:rsidR="008F7A7D" w:rsidRPr="0085358E">
        <w:rPr>
          <w:rFonts w:eastAsia="Times New Roman" w:cstheme="minorHAnsi"/>
          <w:lang w:eastAsia="ar-SA"/>
        </w:rPr>
        <w:t xml:space="preserve">Płatności będą dokonywane przelewem na wskazany przez Wykonawcę rachunek bankowy w fakturze, </w:t>
      </w:r>
      <w:r w:rsidR="008F7A7D" w:rsidRPr="0085358E">
        <w:rPr>
          <w:rFonts w:eastAsia="Times New Roman" w:cstheme="minorHAnsi"/>
          <w:lang w:eastAsia="ar-SA"/>
        </w:rPr>
        <w:br/>
        <w:t>w terminie 3</w:t>
      </w:r>
      <w:r w:rsidR="00E55ACE" w:rsidRPr="0085358E">
        <w:rPr>
          <w:rFonts w:eastAsia="Times New Roman" w:cstheme="minorHAnsi"/>
          <w:lang w:eastAsia="ar-SA"/>
        </w:rPr>
        <w:t>0</w:t>
      </w:r>
      <w:r w:rsidR="008F7A7D" w:rsidRPr="0085358E">
        <w:rPr>
          <w:rFonts w:eastAsia="Times New Roman" w:cstheme="minorHAnsi"/>
          <w:color w:val="FF0000"/>
          <w:lang w:eastAsia="ar-SA"/>
        </w:rPr>
        <w:t xml:space="preserve"> </w:t>
      </w:r>
      <w:r w:rsidR="008F7A7D" w:rsidRPr="0085358E">
        <w:rPr>
          <w:rFonts w:eastAsia="Times New Roman" w:cstheme="minorHAnsi"/>
          <w:lang w:eastAsia="ar-SA"/>
        </w:rPr>
        <w:t>dni od daty otrzymania przez Zamawiającego prawidłowo wystawionej faktury wraz</w:t>
      </w:r>
      <w:r w:rsidR="00D95D0D">
        <w:rPr>
          <w:rFonts w:eastAsia="Times New Roman" w:cstheme="minorHAnsi"/>
          <w:lang w:eastAsia="ar-SA"/>
        </w:rPr>
        <w:br/>
      </w:r>
      <w:r w:rsidR="008F7A7D" w:rsidRPr="0085358E">
        <w:rPr>
          <w:rFonts w:eastAsia="Times New Roman" w:cstheme="minorHAnsi"/>
          <w:lang w:eastAsia="ar-SA"/>
        </w:rPr>
        <w:t>z zatwierdzonym protokołem odbioru robót po spełnieniu opisanych w umowie warunków.</w:t>
      </w:r>
    </w:p>
    <w:p w14:paraId="0FBD2238" w14:textId="63103030" w:rsidR="008F7A7D" w:rsidRPr="00AC73A1" w:rsidRDefault="000A48F8">
      <w:pPr>
        <w:pStyle w:val="Akapitzlist"/>
        <w:numPr>
          <w:ilvl w:val="0"/>
          <w:numId w:val="5"/>
        </w:numPr>
        <w:suppressAutoHyphens/>
        <w:spacing w:after="0" w:line="276" w:lineRule="auto"/>
        <w:jc w:val="both"/>
        <w:rPr>
          <w:rFonts w:eastAsia="Times New Roman" w:cstheme="minorHAnsi"/>
          <w:lang w:eastAsia="ar-SA"/>
        </w:rPr>
      </w:pPr>
      <w:bookmarkStart w:id="10" w:name="_Hlk170820632"/>
      <w:bookmarkEnd w:id="9"/>
      <w:r>
        <w:rPr>
          <w:rFonts w:eastAsia="Times New Roman" w:cstheme="minorHAnsi"/>
          <w:lang w:eastAsia="ar-SA"/>
        </w:rPr>
        <w:t xml:space="preserve"> </w:t>
      </w:r>
      <w:r w:rsidR="008F7A7D" w:rsidRPr="00AC73A1">
        <w:rPr>
          <w:rFonts w:eastAsia="Times New Roman" w:cstheme="minorHAnsi"/>
          <w:lang w:eastAsia="ar-SA"/>
        </w:rPr>
        <w:t>Zamawiający wypłaci Wykonawcy należne wynagrodzenie za odebrane roboty budowlane pod warunkiem przedstawienia Zamawiającemu dowodów zapłaty należnego wynagrodzenia podwykonawcom</w:t>
      </w:r>
      <w:bookmarkEnd w:id="10"/>
      <w:r w:rsidR="00AC73A1" w:rsidRPr="00AC73A1">
        <w:rPr>
          <w:rFonts w:eastAsia="Times New Roman" w:cstheme="minorHAnsi"/>
          <w:lang w:eastAsia="ar-SA"/>
        </w:rPr>
        <w:t>.</w:t>
      </w:r>
    </w:p>
    <w:p w14:paraId="4901E120" w14:textId="34A91064" w:rsidR="008F7A7D" w:rsidRPr="0085358E" w:rsidRDefault="00712FC6" w:rsidP="00AC73A1">
      <w:p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1</w:t>
      </w:r>
      <w:r w:rsidR="00F82E14" w:rsidRPr="0085358E">
        <w:rPr>
          <w:rFonts w:eastAsia="Times New Roman" w:cstheme="minorHAnsi"/>
          <w:lang w:eastAsia="ar-SA"/>
        </w:rPr>
        <w:t>2</w:t>
      </w:r>
      <w:r w:rsidRPr="0085358E">
        <w:rPr>
          <w:rFonts w:eastAsia="Times New Roman" w:cstheme="minorHAnsi"/>
          <w:lang w:eastAsia="ar-SA"/>
        </w:rPr>
        <w:t>.</w:t>
      </w:r>
      <w:r w:rsidR="008F7A7D" w:rsidRPr="0085358E">
        <w:rPr>
          <w:rFonts w:eastAsia="Times New Roman" w:cstheme="minorHAnsi"/>
          <w:lang w:eastAsia="ar-SA"/>
        </w:rPr>
        <w:t xml:space="preserve"> Za nieterminowe płatności faktur z uwzględnieniem postanowień niniejszej umowy, Wykonawca ma prawo dochodzić odsetek ustawowych.</w:t>
      </w:r>
    </w:p>
    <w:p w14:paraId="6826745F" w14:textId="662C8F25" w:rsidR="008F7A7D" w:rsidRPr="0085358E" w:rsidRDefault="00F82E14" w:rsidP="0085358E">
      <w:pPr>
        <w:suppressAutoHyphens/>
        <w:autoSpaceDE w:val="0"/>
        <w:autoSpaceDN w:val="0"/>
        <w:adjustRightInd w:val="0"/>
        <w:spacing w:after="0" w:line="276" w:lineRule="auto"/>
        <w:ind w:left="284" w:hanging="284"/>
        <w:jc w:val="both"/>
        <w:rPr>
          <w:rFonts w:eastAsia="Times New Roman" w:cstheme="minorHAnsi"/>
          <w:lang w:eastAsia="ar-SA"/>
        </w:rPr>
      </w:pPr>
      <w:r w:rsidRPr="0085358E">
        <w:rPr>
          <w:rFonts w:eastAsia="Times New Roman" w:cstheme="minorHAnsi"/>
          <w:lang w:eastAsia="ar-SA"/>
        </w:rPr>
        <w:t>1</w:t>
      </w:r>
      <w:r w:rsidR="000A48F8">
        <w:rPr>
          <w:rFonts w:eastAsia="Times New Roman" w:cstheme="minorHAnsi"/>
          <w:lang w:eastAsia="ar-SA"/>
        </w:rPr>
        <w:t>3</w:t>
      </w:r>
      <w:r w:rsidRPr="0085358E">
        <w:rPr>
          <w:rFonts w:eastAsia="Times New Roman" w:cstheme="minorHAnsi"/>
          <w:lang w:eastAsia="ar-SA"/>
        </w:rPr>
        <w:t>.</w:t>
      </w:r>
      <w:r w:rsidR="008F7A7D" w:rsidRPr="0085358E">
        <w:rPr>
          <w:rFonts w:eastAsia="Times New Roman" w:cstheme="minorHAnsi"/>
          <w:lang w:eastAsia="ar-SA"/>
        </w:rPr>
        <w:t xml:space="preserve"> Zamawiający nie przewiduje udzielenia zaliczek na poczet wykonania zamówienia.</w:t>
      </w:r>
    </w:p>
    <w:p w14:paraId="302F932D" w14:textId="7D3C3DD7" w:rsidR="008F7A7D" w:rsidRPr="0085358E" w:rsidRDefault="00F82E14" w:rsidP="0085358E">
      <w:p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1</w:t>
      </w:r>
      <w:r w:rsidR="000A48F8">
        <w:rPr>
          <w:rFonts w:eastAsia="Times New Roman" w:cstheme="minorHAnsi"/>
          <w:lang w:eastAsia="ar-SA"/>
        </w:rPr>
        <w:t>4</w:t>
      </w:r>
      <w:r w:rsidRPr="0085358E">
        <w:rPr>
          <w:rFonts w:eastAsia="Times New Roman" w:cstheme="minorHAnsi"/>
          <w:lang w:eastAsia="ar-SA"/>
        </w:rPr>
        <w:t>.</w:t>
      </w:r>
      <w:r w:rsidR="008F7A7D" w:rsidRPr="0085358E">
        <w:rPr>
          <w:rFonts w:eastAsia="Times New Roman" w:cstheme="minorHAnsi"/>
          <w:lang w:eastAsia="ar-SA"/>
        </w:rPr>
        <w:t xml:space="preserve"> Wierzytelności wynikające z umowy nie mogą być przenoszone na osobę trzecią. Tym samym zawarcia jakichkolwiek umów przelewu wierzytelności lub umów o podobnym charakterze jest nieważne i nie wywołuje jakichkolwiek skutków prawnych.</w:t>
      </w:r>
    </w:p>
    <w:p w14:paraId="6686827B" w14:textId="77777777" w:rsidR="00182DF0" w:rsidRPr="0085358E" w:rsidRDefault="00182DF0" w:rsidP="0085358E">
      <w:pPr>
        <w:suppressAutoHyphens/>
        <w:spacing w:after="0" w:line="276" w:lineRule="auto"/>
        <w:jc w:val="center"/>
        <w:rPr>
          <w:rFonts w:eastAsia="Times New Roman" w:cstheme="minorHAnsi"/>
          <w:b/>
          <w:lang w:eastAsia="ar-SA"/>
        </w:rPr>
      </w:pPr>
    </w:p>
    <w:p w14:paraId="5148A763" w14:textId="08D4F531"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6</w:t>
      </w:r>
      <w:r w:rsidR="00D57827" w:rsidRPr="0085358E">
        <w:rPr>
          <w:rFonts w:eastAsia="Times New Roman" w:cstheme="minorHAnsi"/>
          <w:b/>
          <w:lang w:eastAsia="ar-SA"/>
        </w:rPr>
        <w:t>.</w:t>
      </w:r>
    </w:p>
    <w:p w14:paraId="6B4A60B9"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Odbiory</w:t>
      </w:r>
    </w:p>
    <w:p w14:paraId="1F6D784B" w14:textId="77777777" w:rsidR="00182DF0" w:rsidRPr="0085358E" w:rsidRDefault="00182DF0">
      <w:pPr>
        <w:numPr>
          <w:ilvl w:val="0"/>
          <w:numId w:val="6"/>
        </w:numPr>
        <w:tabs>
          <w:tab w:val="clear" w:pos="463"/>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Strony zgodnie postanawiają, że będą stosowane następujące rodzaje odbiorów robót:</w:t>
      </w:r>
    </w:p>
    <w:p w14:paraId="45AC9C0E" w14:textId="77777777" w:rsidR="00182DF0" w:rsidRPr="0085358E" w:rsidRDefault="00182DF0">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85358E" w:rsidRDefault="00182DF0">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Odbiory robót zanikających i ulegających zakryciu,</w:t>
      </w:r>
    </w:p>
    <w:p w14:paraId="2D3A32EC" w14:textId="77777777" w:rsidR="00182DF0" w:rsidRPr="0085358E" w:rsidRDefault="00182DF0">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Odbiór końcowy.</w:t>
      </w:r>
    </w:p>
    <w:p w14:paraId="2CC04387" w14:textId="63305109" w:rsidR="00182DF0" w:rsidRPr="0085358E" w:rsidRDefault="00182DF0">
      <w:pPr>
        <w:numPr>
          <w:ilvl w:val="0"/>
          <w:numId w:val="6"/>
        </w:numPr>
        <w:tabs>
          <w:tab w:val="clear" w:pos="463"/>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Odbiory częściowe oraz odbiory robót zanikających i ulegających zakryciu, dokonywane będą przez </w:t>
      </w:r>
      <w:r w:rsidR="000C1B00" w:rsidRPr="0085358E">
        <w:rPr>
          <w:rFonts w:eastAsia="Times New Roman" w:cstheme="minorHAnsi"/>
          <w:lang w:eastAsia="ar-SA"/>
        </w:rPr>
        <w:t>Zamawiającego</w:t>
      </w:r>
      <w:r w:rsidRPr="0085358E">
        <w:rPr>
          <w:rFonts w:eastAsia="Times New Roman" w:cstheme="minorHAnsi"/>
          <w:lang w:eastAsia="ar-SA"/>
        </w:rPr>
        <w:t xml:space="preserve">. Wykonawca winien zgłaszać gotowość do odbiorów. </w:t>
      </w:r>
      <w:r w:rsidR="002474FB" w:rsidRPr="0085358E">
        <w:rPr>
          <w:rFonts w:eastAsia="Times New Roman" w:cstheme="minorHAnsi"/>
          <w:lang w:eastAsia="ar-SA"/>
        </w:rPr>
        <w:t>Zamawiający</w:t>
      </w:r>
      <w:r w:rsidRPr="0085358E">
        <w:rPr>
          <w:rFonts w:eastAsia="Times New Roman" w:cstheme="minorHAnsi"/>
          <w:lang w:eastAsia="ar-SA"/>
        </w:rPr>
        <w:t xml:space="preserve"> dokona </w:t>
      </w:r>
      <w:r w:rsidR="002474FB" w:rsidRPr="0085358E">
        <w:rPr>
          <w:rFonts w:eastAsia="Times New Roman" w:cstheme="minorHAnsi"/>
          <w:lang w:eastAsia="ar-SA"/>
        </w:rPr>
        <w:t xml:space="preserve">odbioru </w:t>
      </w:r>
      <w:r w:rsidRPr="0085358E">
        <w:rPr>
          <w:rFonts w:eastAsia="Times New Roman" w:cstheme="minorHAnsi"/>
          <w:lang w:eastAsia="ar-SA"/>
        </w:rPr>
        <w:t xml:space="preserve">tych robót w terminie </w:t>
      </w:r>
      <w:r w:rsidR="00C54E6D" w:rsidRPr="0085358E">
        <w:rPr>
          <w:rFonts w:eastAsia="Times New Roman" w:cstheme="minorHAnsi"/>
          <w:lang w:eastAsia="ar-SA"/>
        </w:rPr>
        <w:t>3</w:t>
      </w:r>
      <w:r w:rsidRPr="0085358E">
        <w:rPr>
          <w:rFonts w:eastAsia="Times New Roman" w:cstheme="minorHAnsi"/>
          <w:lang w:eastAsia="ar-SA"/>
        </w:rPr>
        <w:t xml:space="preserve"> dni roboczych od daty zgłoszenia lub w tym terminie powiadomi Wykonawcę o powodach odmowy dokonania odbioru. </w:t>
      </w:r>
    </w:p>
    <w:p w14:paraId="66EB69EF" w14:textId="65036A65" w:rsidR="00182DF0" w:rsidRPr="0085358E" w:rsidRDefault="00182DF0">
      <w:pPr>
        <w:numPr>
          <w:ilvl w:val="0"/>
          <w:numId w:val="6"/>
        </w:numPr>
        <w:tabs>
          <w:tab w:val="clear" w:pos="463"/>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85358E">
        <w:rPr>
          <w:rFonts w:eastAsia="Times New Roman" w:cstheme="minorHAnsi"/>
          <w:lang w:eastAsia="ar-SA"/>
        </w:rPr>
        <w:t>Zamawiający</w:t>
      </w:r>
      <w:r w:rsidRPr="0085358E">
        <w:rPr>
          <w:rFonts w:eastAsia="Times New Roman" w:cstheme="minorHAnsi"/>
          <w:lang w:eastAsia="ar-SA"/>
        </w:rPr>
        <w:t xml:space="preserve"> potwierdzi gotowość do odbioru lub brak gotowości w terminie </w:t>
      </w:r>
      <w:r w:rsidR="00BE6A1E" w:rsidRPr="0085358E">
        <w:rPr>
          <w:rFonts w:eastAsia="Times New Roman" w:cstheme="minorHAnsi"/>
          <w:lang w:eastAsia="ar-SA"/>
        </w:rPr>
        <w:br/>
      </w:r>
      <w:r w:rsidR="00C54E6D" w:rsidRPr="0085358E">
        <w:rPr>
          <w:rFonts w:eastAsia="Times New Roman" w:cstheme="minorHAnsi"/>
          <w:lang w:eastAsia="ar-SA"/>
        </w:rPr>
        <w:t>3</w:t>
      </w:r>
      <w:r w:rsidRPr="0085358E">
        <w:rPr>
          <w:rFonts w:eastAsia="Times New Roman" w:cstheme="minorHAnsi"/>
          <w:lang w:eastAsia="ar-SA"/>
        </w:rPr>
        <w:t xml:space="preserve"> dni roboczych od daty dokonania wpisu przez Kierownika budowy o zakończeniu wykonywania robót i doręczenia pisemnego zgłoszenia Zamawiającego (datą od której liczony jest </w:t>
      </w:r>
      <w:r w:rsidR="00C54E6D" w:rsidRPr="0085358E">
        <w:rPr>
          <w:rFonts w:eastAsia="Times New Roman" w:cstheme="minorHAnsi"/>
          <w:lang w:eastAsia="ar-SA"/>
        </w:rPr>
        <w:t>3</w:t>
      </w:r>
      <w:r w:rsidRPr="0085358E">
        <w:rPr>
          <w:rFonts w:eastAsia="Times New Roman" w:cstheme="minorHAnsi"/>
          <w:lang w:eastAsia="ar-SA"/>
        </w:rPr>
        <w:t>–dniowy termin jest taka późniejszego wykonania obowiązku przez Wykonawcę) .</w:t>
      </w:r>
    </w:p>
    <w:p w14:paraId="704BD222" w14:textId="77777777" w:rsidR="00182DF0" w:rsidRPr="0085358E" w:rsidRDefault="00182DF0">
      <w:pPr>
        <w:numPr>
          <w:ilvl w:val="0"/>
          <w:numId w:val="6"/>
        </w:numPr>
        <w:tabs>
          <w:tab w:val="clear" w:pos="463"/>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Wraz ze zgłoszeniem do odbioru końcowego Wykonawca przekaże Zamawiającemu następujące dokumenty:</w:t>
      </w:r>
    </w:p>
    <w:p w14:paraId="7294C1D0" w14:textId="1CECB865" w:rsidR="00182DF0" w:rsidRPr="0085358E" w:rsidRDefault="00D57827">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snapToGrid w:val="0"/>
          <w:lang w:eastAsia="ar-SA"/>
        </w:rPr>
        <w:t>I</w:t>
      </w:r>
      <w:r w:rsidR="00182DF0" w:rsidRPr="0085358E">
        <w:rPr>
          <w:rFonts w:eastAsia="Times New Roman" w:cstheme="minorHAnsi"/>
          <w:snapToGrid w:val="0"/>
          <w:lang w:eastAsia="ar-SA"/>
        </w:rPr>
        <w:t>nwentaryzacja geodezyjna powykonawcza – 2</w:t>
      </w:r>
      <w:r w:rsidRPr="0085358E">
        <w:rPr>
          <w:rFonts w:eastAsia="Times New Roman" w:cstheme="minorHAnsi"/>
          <w:snapToGrid w:val="0"/>
          <w:lang w:eastAsia="ar-SA"/>
        </w:rPr>
        <w:t xml:space="preserve"> </w:t>
      </w:r>
      <w:proofErr w:type="spellStart"/>
      <w:r w:rsidR="00182DF0" w:rsidRPr="0085358E">
        <w:rPr>
          <w:rFonts w:eastAsia="Times New Roman" w:cstheme="minorHAnsi"/>
          <w:snapToGrid w:val="0"/>
          <w:lang w:eastAsia="ar-SA"/>
        </w:rPr>
        <w:t>kpl</w:t>
      </w:r>
      <w:proofErr w:type="spellEnd"/>
      <w:r w:rsidRPr="0085358E">
        <w:rPr>
          <w:rFonts w:eastAsia="Times New Roman" w:cstheme="minorHAnsi"/>
          <w:snapToGrid w:val="0"/>
          <w:lang w:eastAsia="ar-SA"/>
        </w:rPr>
        <w:t>.</w:t>
      </w:r>
      <w:r w:rsidR="00182DF0" w:rsidRPr="0085358E">
        <w:rPr>
          <w:rFonts w:eastAsia="Times New Roman" w:cstheme="minorHAnsi"/>
          <w:snapToGrid w:val="0"/>
          <w:lang w:eastAsia="ar-SA"/>
        </w:rPr>
        <w:t xml:space="preserve">, </w:t>
      </w:r>
    </w:p>
    <w:p w14:paraId="4FDC507B" w14:textId="65411C15" w:rsidR="00182DF0" w:rsidRPr="0085358E" w:rsidRDefault="00D57827">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W</w:t>
      </w:r>
      <w:r w:rsidR="00182DF0" w:rsidRPr="0085358E">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5358E" w:rsidRDefault="00182DF0">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5358E" w:rsidRDefault="00D57827">
      <w:pPr>
        <w:numPr>
          <w:ilvl w:val="1"/>
          <w:numId w:val="6"/>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D</w:t>
      </w:r>
      <w:r w:rsidR="00182DF0" w:rsidRPr="0085358E">
        <w:rPr>
          <w:rFonts w:eastAsia="Times New Roman" w:cstheme="minorHAnsi"/>
          <w:lang w:eastAsia="ar-SA"/>
        </w:rPr>
        <w:t>okumenty (atesty, certyfikaty) potwierdzające, że wbudowane wyroby budowlane są zgodne z art. 10 ustawy Prawo budowlane (opisane i ostemplowane przez Kierownika robót),</w:t>
      </w:r>
    </w:p>
    <w:p w14:paraId="7BE2B933" w14:textId="0F7C2A3A" w:rsidR="004A4D6E" w:rsidRPr="0085358E" w:rsidRDefault="00BE6A1E" w:rsidP="0085358E">
      <w:pPr>
        <w:suppressAutoHyphens/>
        <w:spacing w:after="0" w:line="276" w:lineRule="auto"/>
        <w:ind w:left="567" w:hanging="283"/>
        <w:contextualSpacing/>
        <w:jc w:val="both"/>
        <w:rPr>
          <w:rFonts w:eastAsia="Times New Roman" w:cstheme="minorHAnsi"/>
          <w:lang w:eastAsia="ar-SA"/>
        </w:rPr>
      </w:pPr>
      <w:r w:rsidRPr="0085358E">
        <w:rPr>
          <w:rFonts w:cstheme="minorHAnsi"/>
        </w:rPr>
        <w:lastRenderedPageBreak/>
        <w:t xml:space="preserve">5) </w:t>
      </w:r>
      <w:r w:rsidR="007C7884" w:rsidRPr="0085358E">
        <w:rPr>
          <w:rFonts w:cstheme="minorHAnsi"/>
        </w:rPr>
        <w:t>O</w:t>
      </w:r>
      <w:r w:rsidR="004A4D6E" w:rsidRPr="0085358E">
        <w:rPr>
          <w:rFonts w:cstheme="minorHAnsi"/>
        </w:rPr>
        <w:t>pracowani</w:t>
      </w:r>
      <w:r w:rsidR="007C7884" w:rsidRPr="0085358E">
        <w:rPr>
          <w:rFonts w:cstheme="minorHAnsi"/>
        </w:rPr>
        <w:t>e</w:t>
      </w:r>
      <w:r w:rsidR="004A4D6E" w:rsidRPr="0085358E">
        <w:rPr>
          <w:rFonts w:cstheme="minorHAnsi"/>
        </w:rPr>
        <w:t xml:space="preserve"> sposobu postępowania z zabytkiem po zakończeniu wykazanych w pozwoleniu prac i przekazaniu tego opracowania przed upływem wskazanego</w:t>
      </w:r>
      <w:r w:rsidR="00F91F82" w:rsidRPr="0085358E">
        <w:rPr>
          <w:rFonts w:cstheme="minorHAnsi"/>
        </w:rPr>
        <w:t xml:space="preserve"> </w:t>
      </w:r>
      <w:r w:rsidR="004A4D6E" w:rsidRPr="0085358E">
        <w:rPr>
          <w:rFonts w:cstheme="minorHAnsi"/>
        </w:rPr>
        <w:t>w umowie terminu realizacji zadania</w:t>
      </w:r>
      <w:r w:rsidR="00CF554D" w:rsidRPr="0085358E">
        <w:rPr>
          <w:rFonts w:cstheme="minorHAnsi"/>
        </w:rPr>
        <w:t xml:space="preserve"> – 3 </w:t>
      </w:r>
      <w:proofErr w:type="spellStart"/>
      <w:r w:rsidR="00CF554D" w:rsidRPr="0085358E">
        <w:rPr>
          <w:rFonts w:cstheme="minorHAnsi"/>
        </w:rPr>
        <w:t>kpl</w:t>
      </w:r>
      <w:proofErr w:type="spellEnd"/>
      <w:r w:rsidR="00CF554D" w:rsidRPr="0085358E">
        <w:rPr>
          <w:rFonts w:cstheme="minorHAnsi"/>
        </w:rPr>
        <w:t>.</w:t>
      </w:r>
    </w:p>
    <w:p w14:paraId="55A8D3DE" w14:textId="011D46BF" w:rsidR="007C7884" w:rsidRPr="0085358E" w:rsidRDefault="00BE6A1E" w:rsidP="0085358E">
      <w:pPr>
        <w:suppressAutoHyphens/>
        <w:spacing w:after="0" w:line="276" w:lineRule="auto"/>
        <w:ind w:left="567" w:hanging="283"/>
        <w:contextualSpacing/>
        <w:jc w:val="both"/>
        <w:rPr>
          <w:rFonts w:eastAsia="Times New Roman" w:cstheme="minorHAnsi"/>
          <w:lang w:eastAsia="ar-SA"/>
        </w:rPr>
      </w:pPr>
      <w:r w:rsidRPr="0085358E">
        <w:rPr>
          <w:rFonts w:cstheme="minorHAnsi"/>
        </w:rPr>
        <w:t xml:space="preserve">6) </w:t>
      </w:r>
      <w:r w:rsidR="007C7884" w:rsidRPr="0085358E">
        <w:rPr>
          <w:rFonts w:cstheme="minorHAnsi"/>
        </w:rPr>
        <w:t xml:space="preserve">Opracowanie dokumentacji przebiegu wskazanych w pozwoleniu prac oraz opracowania wyników tych prac – 3 </w:t>
      </w:r>
      <w:proofErr w:type="spellStart"/>
      <w:r w:rsidR="007C7884" w:rsidRPr="0085358E">
        <w:rPr>
          <w:rFonts w:cstheme="minorHAnsi"/>
        </w:rPr>
        <w:t>kpl</w:t>
      </w:r>
      <w:proofErr w:type="spellEnd"/>
      <w:r w:rsidR="007C7884" w:rsidRPr="0085358E">
        <w:rPr>
          <w:rFonts w:cstheme="minorHAnsi"/>
        </w:rPr>
        <w:t>.</w:t>
      </w:r>
    </w:p>
    <w:p w14:paraId="0041DA21" w14:textId="093EDB14" w:rsidR="00182DF0" w:rsidRPr="0085358E" w:rsidRDefault="00182DF0">
      <w:pPr>
        <w:numPr>
          <w:ilvl w:val="0"/>
          <w:numId w:val="6"/>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Zamawiający wyznaczy i rozpocznie czynności odbioru końcowego w terminie </w:t>
      </w:r>
      <w:r w:rsidR="00C54E6D" w:rsidRPr="0085358E">
        <w:rPr>
          <w:rFonts w:eastAsia="Times New Roman" w:cstheme="minorHAnsi"/>
          <w:lang w:eastAsia="ar-SA"/>
        </w:rPr>
        <w:t>3</w:t>
      </w:r>
      <w:r w:rsidRPr="0085358E">
        <w:rPr>
          <w:rFonts w:eastAsia="Times New Roman" w:cstheme="minorHAnsi"/>
          <w:lang w:eastAsia="ar-SA"/>
        </w:rPr>
        <w:t xml:space="preserve"> dni roboczych od daty potwierdzenia, że przedmiot umowy nadaje się do odbioru.</w:t>
      </w:r>
    </w:p>
    <w:p w14:paraId="7959DC8E" w14:textId="77777777" w:rsidR="00182DF0" w:rsidRPr="0085358E" w:rsidRDefault="00182DF0">
      <w:pPr>
        <w:numPr>
          <w:ilvl w:val="0"/>
          <w:numId w:val="6"/>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85358E" w:rsidRDefault="00182DF0">
      <w:pPr>
        <w:numPr>
          <w:ilvl w:val="0"/>
          <w:numId w:val="6"/>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85358E" w:rsidRDefault="00182DF0">
      <w:pPr>
        <w:numPr>
          <w:ilvl w:val="0"/>
          <w:numId w:val="6"/>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85358E" w:rsidRDefault="00182DF0" w:rsidP="0085358E">
      <w:pPr>
        <w:spacing w:after="0" w:line="276" w:lineRule="auto"/>
        <w:ind w:left="426"/>
        <w:jc w:val="both"/>
        <w:rPr>
          <w:rFonts w:eastAsia="Times New Roman" w:cstheme="minorHAnsi"/>
          <w:lang w:eastAsia="ar-SA"/>
        </w:rPr>
      </w:pPr>
    </w:p>
    <w:p w14:paraId="722A477B" w14:textId="67B4C061"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w:t>
      </w:r>
      <w:r w:rsidR="00AF2AC5" w:rsidRPr="0085358E">
        <w:rPr>
          <w:rFonts w:eastAsia="Times New Roman" w:cstheme="minorHAnsi"/>
          <w:b/>
          <w:lang w:eastAsia="ar-SA"/>
        </w:rPr>
        <w:t>7</w:t>
      </w:r>
      <w:r w:rsidR="005A46EC" w:rsidRPr="0085358E">
        <w:rPr>
          <w:rFonts w:eastAsia="Times New Roman" w:cstheme="minorHAnsi"/>
          <w:b/>
          <w:lang w:eastAsia="ar-SA"/>
        </w:rPr>
        <w:t>.</w:t>
      </w:r>
    </w:p>
    <w:p w14:paraId="5B053131"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Kary umowne</w:t>
      </w:r>
    </w:p>
    <w:p w14:paraId="713D1A36" w14:textId="77777777" w:rsidR="00182DF0" w:rsidRPr="0085358E" w:rsidRDefault="00182DF0">
      <w:pPr>
        <w:numPr>
          <w:ilvl w:val="0"/>
          <w:numId w:val="7"/>
        </w:numPr>
        <w:tabs>
          <w:tab w:val="clear" w:pos="644"/>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Wykonawca zapłaci Zamawiającemu kary umowne:</w:t>
      </w:r>
    </w:p>
    <w:p w14:paraId="7C4BC78D" w14:textId="410FEBF0" w:rsidR="00182DF0" w:rsidRPr="0085358E" w:rsidRDefault="00182DF0">
      <w:pPr>
        <w:numPr>
          <w:ilvl w:val="2"/>
          <w:numId w:val="1"/>
        </w:numPr>
        <w:tabs>
          <w:tab w:val="clear" w:pos="928"/>
          <w:tab w:val="num" w:pos="567"/>
        </w:tabs>
        <w:suppressAutoHyphens/>
        <w:spacing w:after="0" w:line="276" w:lineRule="auto"/>
        <w:ind w:left="567" w:hanging="283"/>
        <w:jc w:val="both"/>
        <w:rPr>
          <w:rFonts w:eastAsia="Times New Roman" w:cstheme="minorHAnsi"/>
          <w:iCs/>
          <w:lang w:eastAsia="ar-SA"/>
        </w:rPr>
      </w:pPr>
      <w:r w:rsidRPr="0085358E">
        <w:rPr>
          <w:rFonts w:eastAsia="Times New Roman" w:cstheme="minorHAnsi"/>
          <w:lang w:eastAsia="ar-SA"/>
        </w:rPr>
        <w:t>Za zwłokę w usunięciu wad (każdej wady osobno) stwierdzonych w okresie gwarancji lub rękojmi – w wysokości 0,2% wynagrodzenia brutto, określonego w §</w:t>
      </w:r>
      <w:r w:rsidR="009218EF" w:rsidRPr="0085358E">
        <w:rPr>
          <w:rFonts w:eastAsia="Times New Roman" w:cstheme="minorHAnsi"/>
          <w:lang w:eastAsia="ar-SA"/>
        </w:rPr>
        <w:t xml:space="preserve"> </w:t>
      </w:r>
      <w:r w:rsidRPr="0085358E">
        <w:rPr>
          <w:rFonts w:eastAsia="Times New Roman" w:cstheme="minorHAnsi"/>
          <w:lang w:eastAsia="ar-SA"/>
        </w:rPr>
        <w:t>5 ust. 1 za każdy rozpoczęty dzień zwłoki liczonego od dnia wyznaczonego na usunięcie wad,</w:t>
      </w:r>
    </w:p>
    <w:p w14:paraId="02335F2B" w14:textId="1ADB4083" w:rsidR="00182DF0" w:rsidRPr="0085358E" w:rsidRDefault="00182DF0">
      <w:pPr>
        <w:numPr>
          <w:ilvl w:val="2"/>
          <w:numId w:val="1"/>
        </w:numPr>
        <w:tabs>
          <w:tab w:val="clear" w:pos="928"/>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 odstąpienie od umowy z przyczyn zależnych od Wykonawcy – w wysokości 1% wynagrodzenia brutto, określonego w §</w:t>
      </w:r>
      <w:r w:rsidR="009218EF" w:rsidRPr="0085358E">
        <w:rPr>
          <w:rFonts w:eastAsia="Times New Roman" w:cstheme="minorHAnsi"/>
          <w:lang w:eastAsia="ar-SA"/>
        </w:rPr>
        <w:t xml:space="preserve"> </w:t>
      </w:r>
      <w:r w:rsidRPr="0085358E">
        <w:rPr>
          <w:rFonts w:eastAsia="Times New Roman" w:cstheme="minorHAnsi"/>
          <w:lang w:eastAsia="ar-SA"/>
        </w:rPr>
        <w:t>5 ust. 1,</w:t>
      </w:r>
    </w:p>
    <w:p w14:paraId="4342338D" w14:textId="6078EF7E" w:rsidR="00182DF0" w:rsidRPr="00AC73A1" w:rsidRDefault="00B85E54">
      <w:pPr>
        <w:numPr>
          <w:ilvl w:val="2"/>
          <w:numId w:val="1"/>
        </w:numPr>
        <w:tabs>
          <w:tab w:val="clear" w:pos="928"/>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w:t>
      </w:r>
      <w:r w:rsidR="00182DF0" w:rsidRPr="0085358E">
        <w:rPr>
          <w:rFonts w:eastAsia="Times New Roman" w:cstheme="minorHAnsi"/>
          <w:lang w:eastAsia="ar-SA"/>
        </w:rPr>
        <w:t xml:space="preserve">a nieprzestrzeganie przepisów p.poż, czy BHP w wysokości 300 zł za każdy stwierdzony wypadek, </w:t>
      </w:r>
    </w:p>
    <w:p w14:paraId="79D8CF10" w14:textId="76248FEF" w:rsidR="00952448" w:rsidRPr="0085358E" w:rsidRDefault="00952448">
      <w:pPr>
        <w:numPr>
          <w:ilvl w:val="2"/>
          <w:numId w:val="1"/>
        </w:numPr>
        <w:tabs>
          <w:tab w:val="clear" w:pos="928"/>
          <w:tab w:val="num" w:pos="567"/>
        </w:tabs>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Za zwłokę w zakończeniu wykonywania przedmiotu umowy – w wysokości 0,3% wynagrodzenia brutto, określonego w § 5 ust. 1 za każdy rozpoczęty dzień opóźnienia</w:t>
      </w:r>
      <w:r w:rsidR="00234B74" w:rsidRPr="0085358E">
        <w:rPr>
          <w:rFonts w:eastAsia="Times New Roman" w:cstheme="minorHAnsi"/>
          <w:lang w:eastAsia="ar-SA"/>
        </w:rPr>
        <w:t>.</w:t>
      </w:r>
    </w:p>
    <w:p w14:paraId="7E641552" w14:textId="3CA36965" w:rsidR="00182DF0" w:rsidRPr="0085358E" w:rsidRDefault="00182DF0">
      <w:pPr>
        <w:numPr>
          <w:ilvl w:val="0"/>
          <w:numId w:val="8"/>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sidRPr="0085358E">
        <w:rPr>
          <w:rFonts w:eastAsia="Times New Roman" w:cstheme="minorHAnsi"/>
          <w:lang w:eastAsia="ar-SA"/>
        </w:rPr>
        <w:t xml:space="preserve"> </w:t>
      </w:r>
      <w:r w:rsidRPr="0085358E">
        <w:rPr>
          <w:rFonts w:eastAsia="Times New Roman" w:cstheme="minorHAnsi"/>
          <w:lang w:eastAsia="ar-SA"/>
        </w:rPr>
        <w:t xml:space="preserve">5 ust. 1. </w:t>
      </w:r>
    </w:p>
    <w:p w14:paraId="6092DDCD" w14:textId="77777777" w:rsidR="00182DF0" w:rsidRPr="0085358E" w:rsidRDefault="00182DF0">
      <w:pPr>
        <w:numPr>
          <w:ilvl w:val="0"/>
          <w:numId w:val="8"/>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zastrzega sobie prawo do odszkodowania na zasadach ogólnych, o ile wartość faktycznie poniesionych szkód przekracza wysokość kar umownych.</w:t>
      </w:r>
    </w:p>
    <w:p w14:paraId="19C8A76C" w14:textId="504B9448" w:rsidR="00182DF0" w:rsidRPr="0085358E" w:rsidRDefault="00182DF0">
      <w:pPr>
        <w:numPr>
          <w:ilvl w:val="0"/>
          <w:numId w:val="8"/>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85358E">
        <w:rPr>
          <w:rFonts w:eastAsia="Times New Roman" w:cstheme="minorHAnsi"/>
          <w:lang w:eastAsia="ar-SA"/>
        </w:rPr>
        <w:t>Wykonawca wyraża zgodę na potrącenie kar umownych z przysługującego mu wynagrodzenia umownego brutto</w:t>
      </w:r>
      <w:r w:rsidR="00AC73A1">
        <w:rPr>
          <w:rFonts w:eastAsia="Times New Roman" w:cstheme="minorHAnsi"/>
          <w:lang w:eastAsia="ar-SA"/>
        </w:rPr>
        <w:t>.</w:t>
      </w:r>
    </w:p>
    <w:p w14:paraId="41CB88EA" w14:textId="77777777" w:rsidR="00182DF0" w:rsidRPr="0085358E" w:rsidRDefault="00182DF0">
      <w:pPr>
        <w:numPr>
          <w:ilvl w:val="0"/>
          <w:numId w:val="8"/>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85358E">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85358E" w:rsidRDefault="00182DF0">
      <w:pPr>
        <w:numPr>
          <w:ilvl w:val="0"/>
          <w:numId w:val="8"/>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85358E">
        <w:rPr>
          <w:rFonts w:eastAsia="Times New Roman" w:cstheme="minorHAnsi"/>
          <w:lang w:eastAsia="ar-SA"/>
        </w:rPr>
        <w:t>Kary umowne o których mowa w niniejszym paragrafie, mogą być naliczane niezależnie od siebie.</w:t>
      </w:r>
    </w:p>
    <w:p w14:paraId="7D75B5C4" w14:textId="77777777" w:rsidR="00182DF0" w:rsidRPr="0085358E" w:rsidRDefault="00182DF0">
      <w:pPr>
        <w:numPr>
          <w:ilvl w:val="0"/>
          <w:numId w:val="8"/>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85358E">
        <w:rPr>
          <w:rFonts w:eastAsia="Times New Roman" w:cstheme="minorHAnsi"/>
          <w:lang w:eastAsia="ar-SA"/>
        </w:rPr>
        <w:t>Odstąpienie od umowy nie skutkuje utratą praw do żądania kar umownych z innych tytułów.</w:t>
      </w:r>
    </w:p>
    <w:p w14:paraId="27CB232E" w14:textId="77777777" w:rsidR="00182DF0" w:rsidRPr="0085358E" w:rsidRDefault="00182DF0" w:rsidP="0085358E">
      <w:pPr>
        <w:spacing w:after="0" w:line="276" w:lineRule="auto"/>
        <w:ind w:left="284"/>
        <w:jc w:val="both"/>
        <w:rPr>
          <w:rFonts w:eastAsia="Times New Roman" w:cstheme="minorHAnsi"/>
          <w:lang w:eastAsia="ar-SA"/>
        </w:rPr>
      </w:pPr>
      <w:r w:rsidRPr="0085358E">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85358E" w:rsidRDefault="00182DF0">
      <w:pPr>
        <w:numPr>
          <w:ilvl w:val="0"/>
          <w:numId w:val="8"/>
        </w:numPr>
        <w:tabs>
          <w:tab w:val="clear" w:pos="360"/>
          <w:tab w:val="num" w:pos="284"/>
        </w:tabs>
        <w:suppressAutoHyphens/>
        <w:spacing w:after="0" w:line="276" w:lineRule="auto"/>
        <w:ind w:left="284" w:hanging="284"/>
        <w:jc w:val="both"/>
        <w:rPr>
          <w:rFonts w:eastAsia="Times New Roman" w:cstheme="minorHAnsi"/>
          <w:bCs/>
          <w:lang w:eastAsia="ar-SA"/>
        </w:rPr>
      </w:pPr>
      <w:r w:rsidRPr="0085358E">
        <w:rPr>
          <w:rFonts w:eastAsia="Times New Roman" w:cstheme="minorHAnsi"/>
          <w:bCs/>
          <w:lang w:eastAsia="ar-SA"/>
        </w:rPr>
        <w:t>Łączna maksymalna wysokość kar umownych, których mogą dochodzić strony wynosi 20% wynagrodzenia brutto.</w:t>
      </w:r>
    </w:p>
    <w:p w14:paraId="3103147C" w14:textId="77777777" w:rsidR="00182DF0" w:rsidRPr="0085358E" w:rsidRDefault="00182DF0" w:rsidP="0085358E">
      <w:pPr>
        <w:tabs>
          <w:tab w:val="num" w:pos="1080"/>
        </w:tabs>
        <w:spacing w:after="0" w:line="276" w:lineRule="auto"/>
        <w:ind w:left="426"/>
        <w:jc w:val="both"/>
        <w:rPr>
          <w:rFonts w:eastAsia="Times New Roman" w:cstheme="minorHAnsi"/>
          <w:b/>
          <w:lang w:eastAsia="ar-SA"/>
        </w:rPr>
      </w:pPr>
    </w:p>
    <w:p w14:paraId="3E85941E" w14:textId="77777777" w:rsidR="00A80AA1" w:rsidRDefault="00A80AA1" w:rsidP="0085358E">
      <w:pPr>
        <w:suppressAutoHyphens/>
        <w:spacing w:after="0" w:line="276" w:lineRule="auto"/>
        <w:jc w:val="center"/>
        <w:rPr>
          <w:rFonts w:eastAsia="Times New Roman" w:cstheme="minorHAnsi"/>
          <w:b/>
          <w:lang w:eastAsia="ar-SA"/>
        </w:rPr>
      </w:pPr>
      <w:r>
        <w:rPr>
          <w:rFonts w:eastAsia="Times New Roman" w:cstheme="minorHAnsi"/>
          <w:b/>
          <w:lang w:eastAsia="ar-SA"/>
        </w:rPr>
        <w:br/>
      </w:r>
    </w:p>
    <w:p w14:paraId="249CF0FB" w14:textId="77777777" w:rsidR="00A80AA1" w:rsidRDefault="00A80AA1">
      <w:pPr>
        <w:rPr>
          <w:rFonts w:eastAsia="Times New Roman" w:cstheme="minorHAnsi"/>
          <w:b/>
          <w:lang w:eastAsia="ar-SA"/>
        </w:rPr>
      </w:pPr>
      <w:r>
        <w:rPr>
          <w:rFonts w:eastAsia="Times New Roman" w:cstheme="minorHAnsi"/>
          <w:b/>
          <w:lang w:eastAsia="ar-SA"/>
        </w:rPr>
        <w:br w:type="page"/>
      </w:r>
    </w:p>
    <w:p w14:paraId="5E35B522" w14:textId="25901C5D"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lastRenderedPageBreak/>
        <w:t>§ </w:t>
      </w:r>
      <w:r w:rsidR="00AF2AC5" w:rsidRPr="0085358E">
        <w:rPr>
          <w:rFonts w:eastAsia="Times New Roman" w:cstheme="minorHAnsi"/>
          <w:b/>
          <w:lang w:eastAsia="ar-SA"/>
        </w:rPr>
        <w:t>8</w:t>
      </w:r>
      <w:r w:rsidR="009218EF" w:rsidRPr="0085358E">
        <w:rPr>
          <w:rFonts w:eastAsia="Times New Roman" w:cstheme="minorHAnsi"/>
          <w:b/>
          <w:lang w:eastAsia="ar-SA"/>
        </w:rPr>
        <w:t>.</w:t>
      </w:r>
    </w:p>
    <w:p w14:paraId="4D72BC42"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Umowne prawo odstąpienia od umowy</w:t>
      </w:r>
    </w:p>
    <w:p w14:paraId="45AD00D3" w14:textId="77777777" w:rsidR="00182DF0" w:rsidRPr="0085358E" w:rsidRDefault="00182DF0">
      <w:pPr>
        <w:numPr>
          <w:ilvl w:val="2"/>
          <w:numId w:val="2"/>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85358E">
        <w:rPr>
          <w:rFonts w:eastAsia="Times New Roman" w:cstheme="minorHAnsi"/>
          <w:lang w:eastAsia="ar-SA"/>
        </w:rPr>
        <w:t xml:space="preserve">Odstąpienie oprócz wypadków opisanych w Kodeksie cywilnym od umowy przez Zamawiającego z przyczyn zależnych od Wykonawcy może </w:t>
      </w:r>
      <w:r w:rsidRPr="0085358E">
        <w:rPr>
          <w:rFonts w:eastAsia="Times New Roman" w:cstheme="minorHAnsi"/>
          <w:spacing w:val="5"/>
          <w:lang w:eastAsia="ar-SA"/>
        </w:rPr>
        <w:t>nastąpić, gdy Wykonawca:</w:t>
      </w:r>
    </w:p>
    <w:p w14:paraId="1905781F" w14:textId="501AB526" w:rsidR="00182DF0" w:rsidRPr="0085358E" w:rsidRDefault="00182DF0">
      <w:pPr>
        <w:numPr>
          <w:ilvl w:val="0"/>
          <w:numId w:val="9"/>
        </w:numPr>
        <w:suppressAutoHyphens/>
        <w:spacing w:after="0" w:line="276" w:lineRule="auto"/>
        <w:ind w:left="567" w:hanging="283"/>
        <w:jc w:val="both"/>
        <w:rPr>
          <w:rFonts w:eastAsia="Times New Roman" w:cstheme="minorHAnsi"/>
          <w:spacing w:val="-6"/>
          <w:lang w:eastAsia="ar-SA"/>
        </w:rPr>
      </w:pPr>
      <w:r w:rsidRPr="0085358E">
        <w:rPr>
          <w:rFonts w:eastAsia="Times New Roman" w:cstheme="minorHAnsi"/>
          <w:lang w:eastAsia="ar-SA"/>
        </w:rPr>
        <w:t>zaprzestanie realizacji robót</w:t>
      </w:r>
      <w:r w:rsidR="00AC73A1">
        <w:rPr>
          <w:rFonts w:eastAsia="Times New Roman" w:cstheme="minorHAnsi"/>
          <w:lang w:eastAsia="ar-SA"/>
        </w:rPr>
        <w:t xml:space="preserve">, </w:t>
      </w:r>
      <w:r w:rsidRPr="0085358E">
        <w:rPr>
          <w:rFonts w:eastAsia="Times New Roman" w:cstheme="minorHAnsi"/>
          <w:lang w:eastAsia="ar-SA"/>
        </w:rPr>
        <w:t xml:space="preserve">tj. w sposób nieprzerwany nie realizuje ich przez okres </w:t>
      </w:r>
      <w:r w:rsidR="00AC73A1">
        <w:rPr>
          <w:rFonts w:eastAsia="Times New Roman" w:cstheme="minorHAnsi"/>
          <w:lang w:eastAsia="ar-SA"/>
        </w:rPr>
        <w:t>14</w:t>
      </w:r>
      <w:r w:rsidRPr="0085358E">
        <w:rPr>
          <w:rFonts w:eastAsia="Times New Roman" w:cstheme="minorHAnsi"/>
          <w:lang w:eastAsia="ar-SA"/>
        </w:rPr>
        <w:t xml:space="preserve"> </w:t>
      </w:r>
      <w:r w:rsidRPr="0085358E">
        <w:rPr>
          <w:rFonts w:eastAsia="Times New Roman" w:cstheme="minorHAnsi"/>
          <w:spacing w:val="-1"/>
          <w:lang w:eastAsia="ar-SA"/>
        </w:rPr>
        <w:t>dni,</w:t>
      </w:r>
      <w:r w:rsidR="00AC73A1" w:rsidRPr="00AC73A1">
        <w:rPr>
          <w:rFonts w:eastAsia="Times New Roman" w:cstheme="minorHAnsi"/>
          <w:lang w:eastAsia="ar-SA"/>
        </w:rPr>
        <w:t xml:space="preserve"> </w:t>
      </w:r>
      <w:r w:rsidR="00AC73A1">
        <w:rPr>
          <w:rFonts w:eastAsia="Times New Roman" w:cstheme="minorHAnsi"/>
          <w:lang w:eastAsia="ar-SA"/>
        </w:rPr>
        <w:t>o czym Zamawiający nie został powiadomiony.</w:t>
      </w:r>
    </w:p>
    <w:p w14:paraId="01DDEC19" w14:textId="2747EA9A" w:rsidR="00182DF0" w:rsidRPr="0085358E" w:rsidRDefault="00182DF0">
      <w:pPr>
        <w:numPr>
          <w:ilvl w:val="0"/>
          <w:numId w:val="9"/>
        </w:numPr>
        <w:suppressAutoHyphens/>
        <w:spacing w:after="0" w:line="276" w:lineRule="auto"/>
        <w:ind w:left="567" w:hanging="283"/>
        <w:jc w:val="both"/>
        <w:rPr>
          <w:rFonts w:eastAsia="Times New Roman" w:cstheme="minorHAnsi"/>
          <w:spacing w:val="-10"/>
          <w:lang w:eastAsia="ar-SA"/>
        </w:rPr>
      </w:pPr>
      <w:r w:rsidRPr="0085358E">
        <w:rPr>
          <w:rFonts w:eastAsia="Times New Roman" w:cstheme="minorHAnsi"/>
          <w:spacing w:val="12"/>
          <w:lang w:eastAsia="ar-SA"/>
        </w:rPr>
        <w:t xml:space="preserve">bez uzasadnionego powodu nie rozpoczął </w:t>
      </w:r>
      <w:r w:rsidR="000A48F8">
        <w:rPr>
          <w:rFonts w:eastAsia="Times New Roman" w:cstheme="minorHAnsi"/>
          <w:spacing w:val="12"/>
          <w:lang w:eastAsia="ar-SA"/>
        </w:rPr>
        <w:t xml:space="preserve">robót </w:t>
      </w:r>
      <w:r w:rsidRPr="0085358E">
        <w:rPr>
          <w:rFonts w:eastAsia="Times New Roman" w:cstheme="minorHAnsi"/>
          <w:spacing w:val="12"/>
          <w:lang w:eastAsia="ar-SA"/>
        </w:rPr>
        <w:t xml:space="preserve">lub w przypadku ich wstrzymania przez </w:t>
      </w:r>
      <w:r w:rsidRPr="0085358E">
        <w:rPr>
          <w:rFonts w:eastAsia="Times New Roman" w:cstheme="minorHAnsi"/>
          <w:spacing w:val="5"/>
          <w:lang w:eastAsia="ar-SA"/>
        </w:rPr>
        <w:t xml:space="preserve">Zamawiającego, nie podjął ich w ciągu 7 dni od chwili otrzymania pisma o wznowieniu </w:t>
      </w:r>
      <w:r w:rsidRPr="0085358E">
        <w:rPr>
          <w:rFonts w:eastAsia="Times New Roman" w:cstheme="minorHAnsi"/>
          <w:spacing w:val="4"/>
          <w:lang w:eastAsia="ar-SA"/>
        </w:rPr>
        <w:t>realizacji od Zamawiającego,</w:t>
      </w:r>
    </w:p>
    <w:p w14:paraId="39B71C5A" w14:textId="77777777" w:rsidR="00182DF0" w:rsidRPr="0085358E" w:rsidRDefault="00182DF0">
      <w:pPr>
        <w:numPr>
          <w:ilvl w:val="0"/>
          <w:numId w:val="9"/>
        </w:numPr>
        <w:suppressAutoHyphens/>
        <w:spacing w:after="0" w:line="276" w:lineRule="auto"/>
        <w:ind w:left="567" w:hanging="283"/>
        <w:jc w:val="both"/>
        <w:rPr>
          <w:rFonts w:eastAsia="Times New Roman" w:cstheme="minorHAnsi"/>
          <w:lang w:eastAsia="ar-SA"/>
        </w:rPr>
      </w:pPr>
      <w:r w:rsidRPr="0085358E">
        <w:rPr>
          <w:rFonts w:eastAsia="Times New Roman" w:cstheme="minorHAnsi"/>
          <w:spacing w:val="7"/>
          <w:lang w:eastAsia="ar-SA"/>
        </w:rPr>
        <w:t xml:space="preserve">wykonuje roboty wadliwie i niezgodnie z dokumentacją projektową, zawartą umową oraz nie reaguje na </w:t>
      </w:r>
      <w:r w:rsidRPr="0085358E">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85358E" w:rsidRDefault="00182DF0">
      <w:pPr>
        <w:numPr>
          <w:ilvl w:val="2"/>
          <w:numId w:val="2"/>
        </w:numPr>
        <w:tabs>
          <w:tab w:val="clear" w:pos="1724"/>
        </w:tabs>
        <w:suppressAutoHyphens/>
        <w:spacing w:after="0" w:line="276" w:lineRule="auto"/>
        <w:ind w:left="284" w:hanging="284"/>
        <w:jc w:val="both"/>
        <w:rPr>
          <w:rFonts w:eastAsia="Times New Roman" w:cstheme="minorHAnsi"/>
          <w:spacing w:val="4"/>
          <w:lang w:eastAsia="ar-SA"/>
        </w:rPr>
      </w:pPr>
      <w:r w:rsidRPr="0085358E">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24B7AF20" w14:textId="77777777" w:rsidR="00182DF0" w:rsidRPr="0085358E" w:rsidRDefault="00182DF0">
      <w:pPr>
        <w:numPr>
          <w:ilvl w:val="2"/>
          <w:numId w:val="2"/>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85358E">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85358E" w:rsidRDefault="00182DF0">
      <w:pPr>
        <w:numPr>
          <w:ilvl w:val="0"/>
          <w:numId w:val="10"/>
        </w:numPr>
        <w:suppressAutoHyphens/>
        <w:spacing w:after="0" w:line="276" w:lineRule="auto"/>
        <w:ind w:left="567" w:hanging="283"/>
        <w:jc w:val="both"/>
        <w:rPr>
          <w:rFonts w:eastAsia="Times New Roman" w:cstheme="minorHAnsi"/>
          <w:lang w:eastAsia="ar-SA"/>
        </w:rPr>
      </w:pPr>
      <w:r w:rsidRPr="0085358E">
        <w:rPr>
          <w:rFonts w:eastAsia="Times New Roman" w:cstheme="minorHAnsi"/>
          <w:spacing w:val="2"/>
          <w:lang w:eastAsia="ar-SA"/>
        </w:rPr>
        <w:t xml:space="preserve">w terminie 14 dni od daty odstąpienia od umowy, Zamawiający przy udziale </w:t>
      </w:r>
      <w:r w:rsidRPr="0085358E">
        <w:rPr>
          <w:rFonts w:eastAsia="Times New Roman" w:cstheme="minorHAnsi"/>
          <w:spacing w:val="5"/>
          <w:lang w:eastAsia="ar-SA"/>
        </w:rPr>
        <w:t xml:space="preserve">Wykonawcy sporządzi szczegółowy protokół inwentaryzacji robót w toku, według stanu </w:t>
      </w:r>
      <w:r w:rsidRPr="0085358E">
        <w:rPr>
          <w:rFonts w:eastAsia="Times New Roman" w:cstheme="minorHAnsi"/>
          <w:spacing w:val="4"/>
          <w:lang w:eastAsia="ar-SA"/>
        </w:rPr>
        <w:t>na dzień odstąpienia,</w:t>
      </w:r>
    </w:p>
    <w:p w14:paraId="0D1B4551" w14:textId="77777777" w:rsidR="00182DF0" w:rsidRPr="0085358E" w:rsidRDefault="00182DF0">
      <w:pPr>
        <w:numPr>
          <w:ilvl w:val="0"/>
          <w:numId w:val="10"/>
        </w:numPr>
        <w:suppressAutoHyphens/>
        <w:spacing w:after="0" w:line="276" w:lineRule="auto"/>
        <w:ind w:left="567" w:hanging="283"/>
        <w:jc w:val="both"/>
        <w:rPr>
          <w:rFonts w:eastAsia="Times New Roman" w:cstheme="minorHAnsi"/>
          <w:lang w:eastAsia="ar-SA"/>
        </w:rPr>
      </w:pPr>
      <w:r w:rsidRPr="0085358E">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85358E" w:rsidRDefault="00182DF0">
      <w:pPr>
        <w:numPr>
          <w:ilvl w:val="0"/>
          <w:numId w:val="10"/>
        </w:numPr>
        <w:suppressAutoHyphens/>
        <w:spacing w:after="0" w:line="276" w:lineRule="auto"/>
        <w:ind w:left="567" w:hanging="283"/>
        <w:jc w:val="both"/>
        <w:rPr>
          <w:rFonts w:eastAsia="Times New Roman" w:cstheme="minorHAnsi"/>
          <w:lang w:eastAsia="ar-SA"/>
        </w:rPr>
      </w:pPr>
      <w:r w:rsidRPr="0085358E">
        <w:rPr>
          <w:rFonts w:eastAsia="Times New Roman" w:cstheme="minorHAnsi"/>
          <w:spacing w:val="5"/>
          <w:lang w:eastAsia="ar-SA"/>
        </w:rPr>
        <w:t xml:space="preserve">Wykonawca sporządzi wykaz tych materiałów, konstrukcji lub urządzeń, które nie mogą </w:t>
      </w:r>
      <w:r w:rsidRPr="0085358E">
        <w:rPr>
          <w:rFonts w:eastAsia="Times New Roman" w:cstheme="minorHAnsi"/>
          <w:spacing w:val="8"/>
          <w:lang w:eastAsia="ar-SA"/>
        </w:rPr>
        <w:t xml:space="preserve">być wykorzystane przez Wykonawcę do realizacji innych robót nie objętych niniejszą </w:t>
      </w:r>
      <w:r w:rsidRPr="0085358E">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85358E" w:rsidRDefault="00182DF0">
      <w:pPr>
        <w:numPr>
          <w:ilvl w:val="0"/>
          <w:numId w:val="10"/>
        </w:numPr>
        <w:suppressAutoHyphens/>
        <w:spacing w:after="0" w:line="276" w:lineRule="auto"/>
        <w:ind w:left="567" w:hanging="283"/>
        <w:jc w:val="both"/>
        <w:rPr>
          <w:rFonts w:eastAsia="Times New Roman" w:cstheme="minorHAnsi"/>
          <w:lang w:eastAsia="ar-SA"/>
        </w:rPr>
      </w:pPr>
      <w:r w:rsidRPr="0085358E">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85358E">
        <w:rPr>
          <w:rFonts w:eastAsia="Times New Roman" w:cstheme="minorHAnsi"/>
          <w:w w:val="105"/>
          <w:lang w:eastAsia="ar-SA"/>
        </w:rPr>
        <w:t>.</w:t>
      </w:r>
    </w:p>
    <w:p w14:paraId="09A66C43" w14:textId="77777777" w:rsidR="00182DF0" w:rsidRPr="0085358E" w:rsidRDefault="00182DF0">
      <w:pPr>
        <w:numPr>
          <w:ilvl w:val="2"/>
          <w:numId w:val="2"/>
        </w:numPr>
        <w:tabs>
          <w:tab w:val="clear" w:pos="1724"/>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spacing w:val="2"/>
          <w:w w:val="105"/>
          <w:lang w:eastAsia="ar-SA"/>
        </w:rPr>
        <w:t xml:space="preserve">Zamawiający w razie odstąpienia od umowy z przyczyn, za które Wykonawca nie ponosi </w:t>
      </w:r>
      <w:r w:rsidRPr="0085358E">
        <w:rPr>
          <w:rFonts w:eastAsia="Times New Roman" w:cstheme="minorHAnsi"/>
          <w:w w:val="105"/>
          <w:lang w:eastAsia="ar-SA"/>
        </w:rPr>
        <w:t>odpowiedzialności, zobowiązany jest do:</w:t>
      </w:r>
    </w:p>
    <w:p w14:paraId="5093FFF6" w14:textId="77777777" w:rsidR="00182DF0" w:rsidRPr="0085358E" w:rsidRDefault="00182DF0">
      <w:pPr>
        <w:numPr>
          <w:ilvl w:val="0"/>
          <w:numId w:val="11"/>
        </w:numPr>
        <w:suppressAutoHyphens/>
        <w:spacing w:after="0" w:line="276" w:lineRule="auto"/>
        <w:ind w:left="567" w:hanging="283"/>
        <w:jc w:val="both"/>
        <w:rPr>
          <w:rFonts w:eastAsia="Times New Roman" w:cstheme="minorHAnsi"/>
          <w:lang w:eastAsia="ar-SA"/>
        </w:rPr>
      </w:pPr>
      <w:r w:rsidRPr="0085358E">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85358E" w:rsidRDefault="00182DF0">
      <w:pPr>
        <w:numPr>
          <w:ilvl w:val="0"/>
          <w:numId w:val="11"/>
        </w:numPr>
        <w:suppressAutoHyphens/>
        <w:spacing w:after="0" w:line="276" w:lineRule="auto"/>
        <w:ind w:left="567" w:hanging="283"/>
        <w:jc w:val="both"/>
        <w:rPr>
          <w:rFonts w:eastAsia="Times New Roman" w:cstheme="minorHAnsi"/>
          <w:lang w:eastAsia="ar-SA"/>
        </w:rPr>
      </w:pPr>
      <w:r w:rsidRPr="0085358E">
        <w:rPr>
          <w:rFonts w:eastAsia="Times New Roman" w:cstheme="minorHAnsi"/>
          <w:w w:val="105"/>
          <w:lang w:eastAsia="ar-SA"/>
        </w:rPr>
        <w:t>odkupienia materiałów, konstrukcji lub urządzeń, określonych w ust. 6c, po cenach przedstawionych w ofercie przetargowej Wykonawcy,</w:t>
      </w:r>
    </w:p>
    <w:p w14:paraId="23EFEA02" w14:textId="79AB2757" w:rsidR="00182DF0" w:rsidRPr="0085358E" w:rsidRDefault="00182DF0">
      <w:pPr>
        <w:numPr>
          <w:ilvl w:val="0"/>
          <w:numId w:val="11"/>
        </w:numPr>
        <w:suppressAutoHyphens/>
        <w:spacing w:after="0" w:line="276" w:lineRule="auto"/>
        <w:ind w:left="567" w:hanging="283"/>
        <w:jc w:val="both"/>
        <w:rPr>
          <w:rFonts w:eastAsia="Times New Roman" w:cstheme="minorHAnsi"/>
          <w:lang w:eastAsia="ar-SA"/>
        </w:rPr>
      </w:pPr>
      <w:r w:rsidRPr="0085358E">
        <w:rPr>
          <w:rFonts w:eastAsia="Times New Roman" w:cstheme="minorHAnsi"/>
          <w:spacing w:val="7"/>
          <w:w w:val="105"/>
          <w:lang w:eastAsia="ar-SA"/>
        </w:rPr>
        <w:t xml:space="preserve">rozliczenia się z Wykonawcą z tytułu nierozliczonych w inny sposób kosztów </w:t>
      </w:r>
      <w:r w:rsidRPr="0085358E">
        <w:rPr>
          <w:rFonts w:eastAsia="Times New Roman" w:cstheme="minorHAnsi"/>
          <w:w w:val="105"/>
          <w:lang w:eastAsia="ar-SA"/>
        </w:rPr>
        <w:t xml:space="preserve">budowy obiektów </w:t>
      </w:r>
      <w:r w:rsidR="0025453D">
        <w:rPr>
          <w:rFonts w:eastAsia="Times New Roman" w:cstheme="minorHAnsi"/>
          <w:w w:val="105"/>
          <w:lang w:eastAsia="ar-SA"/>
        </w:rPr>
        <w:t>z</w:t>
      </w:r>
      <w:r w:rsidRPr="0085358E">
        <w:rPr>
          <w:rFonts w:eastAsia="Times New Roman" w:cstheme="minorHAnsi"/>
          <w:w w:val="105"/>
          <w:lang w:eastAsia="ar-SA"/>
        </w:rPr>
        <w:t xml:space="preserve">aplecza, urządzeń związanych z zagospodarowaniem i </w:t>
      </w:r>
      <w:r w:rsidRPr="0085358E">
        <w:rPr>
          <w:rFonts w:eastAsia="Times New Roman" w:cstheme="minorHAnsi"/>
          <w:spacing w:val="1"/>
          <w:w w:val="105"/>
          <w:lang w:eastAsia="ar-SA"/>
        </w:rPr>
        <w:t xml:space="preserve">uzbrojeniem terenu budowy, chyba że Wykonawca wyrazi zgodę na przejęcie tych </w:t>
      </w:r>
      <w:r w:rsidRPr="0085358E">
        <w:rPr>
          <w:rFonts w:eastAsia="Times New Roman" w:cstheme="minorHAnsi"/>
          <w:spacing w:val="-1"/>
          <w:w w:val="105"/>
          <w:lang w:eastAsia="ar-SA"/>
        </w:rPr>
        <w:t>obiektów i urządzeń,</w:t>
      </w:r>
    </w:p>
    <w:p w14:paraId="45F1154F" w14:textId="77777777" w:rsidR="00182DF0" w:rsidRPr="0085358E" w:rsidRDefault="00182DF0">
      <w:pPr>
        <w:numPr>
          <w:ilvl w:val="0"/>
          <w:numId w:val="11"/>
        </w:numPr>
        <w:suppressAutoHyphens/>
        <w:spacing w:after="0" w:line="276" w:lineRule="auto"/>
        <w:ind w:left="567" w:hanging="283"/>
        <w:jc w:val="both"/>
        <w:rPr>
          <w:rFonts w:eastAsia="Times New Roman" w:cstheme="minorHAnsi"/>
          <w:w w:val="105"/>
          <w:lang w:eastAsia="ar-SA"/>
        </w:rPr>
      </w:pPr>
      <w:r w:rsidRPr="0085358E">
        <w:rPr>
          <w:rFonts w:eastAsia="Times New Roman" w:cstheme="minorHAnsi"/>
          <w:w w:val="105"/>
          <w:lang w:eastAsia="ar-SA"/>
        </w:rPr>
        <w:t>przejęcia od Wykonawcy pod swój dozór terenu budowy.</w:t>
      </w:r>
    </w:p>
    <w:p w14:paraId="7BB41ED5" w14:textId="77777777" w:rsidR="00182DF0" w:rsidRPr="0085358E" w:rsidRDefault="00182DF0" w:rsidP="0085358E">
      <w:pPr>
        <w:suppressAutoHyphens/>
        <w:spacing w:after="0" w:line="276" w:lineRule="auto"/>
        <w:rPr>
          <w:rFonts w:eastAsia="Times New Roman" w:cstheme="minorHAnsi"/>
          <w:lang w:eastAsia="ar-SA"/>
        </w:rPr>
      </w:pPr>
    </w:p>
    <w:p w14:paraId="480FD69A" w14:textId="054B75DD"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11</w:t>
      </w:r>
      <w:r w:rsidR="000A711A" w:rsidRPr="0085358E">
        <w:rPr>
          <w:rFonts w:eastAsia="Times New Roman" w:cstheme="minorHAnsi"/>
          <w:b/>
          <w:lang w:eastAsia="ar-SA"/>
        </w:rPr>
        <w:t>.</w:t>
      </w:r>
    </w:p>
    <w:p w14:paraId="22A8AA4A"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Gwarancja wykonawcy i uprawnienia z tytułu rękojmi</w:t>
      </w:r>
    </w:p>
    <w:p w14:paraId="3B999247" w14:textId="32E4E397" w:rsidR="00182DF0" w:rsidRPr="0085358E" w:rsidRDefault="00182DF0">
      <w:pPr>
        <w:pStyle w:val="Akapitzlist"/>
        <w:numPr>
          <w:ilvl w:val="0"/>
          <w:numId w:val="12"/>
        </w:numPr>
        <w:tabs>
          <w:tab w:val="clear" w:pos="720"/>
          <w:tab w:val="num" w:pos="284"/>
        </w:tabs>
        <w:spacing w:after="0" w:line="276" w:lineRule="auto"/>
        <w:ind w:left="284" w:hanging="284"/>
        <w:jc w:val="both"/>
        <w:rPr>
          <w:rFonts w:eastAsia="Times New Roman" w:cstheme="minorHAnsi"/>
          <w:bCs/>
          <w:lang w:eastAsia="ar-SA"/>
        </w:rPr>
      </w:pPr>
      <w:r w:rsidRPr="0085358E">
        <w:rPr>
          <w:rFonts w:eastAsia="Times New Roman" w:cstheme="minorHAnsi"/>
          <w:bCs/>
          <w:lang w:eastAsia="ar-SA"/>
        </w:rPr>
        <w:t>Wykonawca</w:t>
      </w:r>
      <w:r w:rsidR="00B262DC" w:rsidRPr="0085358E">
        <w:rPr>
          <w:rFonts w:eastAsia="Times New Roman" w:cstheme="minorHAnsi"/>
          <w:bCs/>
          <w:lang w:eastAsia="ar-SA"/>
        </w:rPr>
        <w:t xml:space="preserve"> udziela </w:t>
      </w:r>
      <w:r w:rsidR="00AF2AC5" w:rsidRPr="0085358E">
        <w:rPr>
          <w:rFonts w:eastAsia="Times New Roman" w:cstheme="minorHAnsi"/>
          <w:bCs/>
          <w:lang w:eastAsia="ar-SA"/>
        </w:rPr>
        <w:t>……</w:t>
      </w:r>
      <w:r w:rsidR="00B262DC" w:rsidRPr="0085358E">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sidRPr="0085358E">
        <w:rPr>
          <w:rFonts w:eastAsia="Times New Roman" w:cstheme="minorHAnsi"/>
          <w:bCs/>
          <w:lang w:eastAsia="ar-SA"/>
        </w:rPr>
        <w:br/>
      </w:r>
      <w:r w:rsidR="00B262DC" w:rsidRPr="0085358E">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85358E">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68989489"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Pr="0085358E" w:rsidRDefault="00182DF0">
      <w:pPr>
        <w:numPr>
          <w:ilvl w:val="0"/>
          <w:numId w:val="12"/>
        </w:numPr>
        <w:tabs>
          <w:tab w:val="clear" w:pos="720"/>
          <w:tab w:val="num" w:pos="284"/>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358E">
        <w:rPr>
          <w:rFonts w:eastAsia="Times New Roman" w:cstheme="minorHAnsi"/>
          <w:lang w:eastAsia="ar-SA"/>
        </w:rPr>
        <w:t>rękojmialna</w:t>
      </w:r>
      <w:proofErr w:type="spellEnd"/>
      <w:r w:rsidRPr="0085358E">
        <w:rPr>
          <w:rFonts w:eastAsia="Times New Roman" w:cstheme="minorHAnsi"/>
          <w:lang w:eastAsia="ar-SA"/>
        </w:rPr>
        <w:t xml:space="preserve"> Wykonawcy zostaje utrzymana, a dodatkowo udzieli takiego zabezpieczenia Wykonawca zastępczy.</w:t>
      </w:r>
    </w:p>
    <w:p w14:paraId="618F9EC2" w14:textId="77777777" w:rsidR="00182DF0" w:rsidRPr="0085358E" w:rsidRDefault="00182DF0" w:rsidP="0085358E">
      <w:pPr>
        <w:spacing w:after="0" w:line="276" w:lineRule="auto"/>
        <w:jc w:val="both"/>
        <w:rPr>
          <w:rFonts w:eastAsia="Times New Roman" w:cstheme="minorHAnsi"/>
          <w:b/>
          <w:lang w:eastAsia="ar-SA"/>
        </w:rPr>
      </w:pPr>
    </w:p>
    <w:p w14:paraId="5DCA55D6" w14:textId="3EB28729"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 12</w:t>
      </w:r>
      <w:r w:rsidR="00B262DC" w:rsidRPr="0085358E">
        <w:rPr>
          <w:rFonts w:eastAsia="Times New Roman" w:cstheme="minorHAnsi"/>
          <w:b/>
          <w:lang w:eastAsia="ar-SA"/>
        </w:rPr>
        <w:t>.</w:t>
      </w:r>
    </w:p>
    <w:p w14:paraId="364BD905" w14:textId="77777777" w:rsidR="00182DF0" w:rsidRPr="0085358E" w:rsidRDefault="00182DF0" w:rsidP="0085358E">
      <w:pPr>
        <w:suppressAutoHyphens/>
        <w:spacing w:after="0" w:line="276" w:lineRule="auto"/>
        <w:jc w:val="center"/>
        <w:rPr>
          <w:rFonts w:eastAsia="Times New Roman" w:cstheme="minorHAnsi"/>
          <w:spacing w:val="3"/>
          <w:w w:val="105"/>
          <w:lang w:eastAsia="ar-SA"/>
        </w:rPr>
      </w:pPr>
      <w:r w:rsidRPr="0085358E">
        <w:rPr>
          <w:rFonts w:eastAsia="Times New Roman" w:cstheme="minorHAnsi"/>
          <w:b/>
          <w:lang w:eastAsia="ar-SA"/>
        </w:rPr>
        <w:t>Zmiana umowy</w:t>
      </w:r>
    </w:p>
    <w:p w14:paraId="17818F47" w14:textId="4CF3176A" w:rsidR="00F33BDF" w:rsidRPr="0085358E" w:rsidRDefault="00F33BDF" w:rsidP="0085358E">
      <w:pPr>
        <w:suppressAutoHyphens/>
        <w:autoSpaceDE w:val="0"/>
        <w:autoSpaceDN w:val="0"/>
        <w:adjustRightInd w:val="0"/>
        <w:spacing w:after="0" w:line="276" w:lineRule="auto"/>
        <w:jc w:val="both"/>
        <w:rPr>
          <w:rFonts w:eastAsia="Times New Roman" w:cstheme="minorHAnsi"/>
          <w:lang w:eastAsia="ar-SA"/>
        </w:rPr>
      </w:pPr>
      <w:r w:rsidRPr="0085358E">
        <w:rPr>
          <w:rFonts w:eastAsia="Times New Roman" w:cstheme="minorHAnsi"/>
          <w:lang w:eastAsia="ar-SA"/>
        </w:rPr>
        <w:t>Zamawiający przewiduje możliwość dokonywania następujących zmian w umowie w wypadkach opisywanych w następujących przypadkach:</w:t>
      </w:r>
    </w:p>
    <w:p w14:paraId="60624F70" w14:textId="77777777" w:rsidR="00F33BDF" w:rsidRPr="0085358E" w:rsidRDefault="00F33BDF">
      <w:pPr>
        <w:numPr>
          <w:ilvl w:val="0"/>
          <w:numId w:val="13"/>
        </w:numPr>
        <w:suppressAutoHyphens/>
        <w:spacing w:after="0" w:line="276" w:lineRule="auto"/>
        <w:ind w:left="284" w:hanging="284"/>
        <w:jc w:val="both"/>
        <w:rPr>
          <w:rFonts w:eastAsia="Times New Roman" w:cstheme="minorHAnsi"/>
          <w:bCs/>
          <w:lang w:eastAsia="ar-SA"/>
        </w:rPr>
      </w:pPr>
      <w:r w:rsidRPr="0085358E">
        <w:rPr>
          <w:rFonts w:eastAsia="Times New Roman" w:cstheme="minorHAnsi"/>
          <w:bCs/>
          <w:lang w:eastAsia="ar-SA"/>
        </w:rPr>
        <w:t>Zmiana umownego terminu zakończenia przedmiotu niniejszej Umowy jest możliwa w następujących przypadkach:</w:t>
      </w:r>
    </w:p>
    <w:p w14:paraId="368E61D1" w14:textId="73447772"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 xml:space="preserve">w </w:t>
      </w:r>
      <w:r w:rsidRPr="00D95D0D">
        <w:rPr>
          <w:rFonts w:eastAsia="Times New Roman" w:cstheme="minorHAnsi"/>
          <w:lang w:eastAsia="ar-SA"/>
        </w:rPr>
        <w:t xml:space="preserve">przypadku </w:t>
      </w:r>
      <w:r w:rsidRPr="0085358E">
        <w:rPr>
          <w:rFonts w:eastAsia="Times New Roman" w:cstheme="minorHAnsi"/>
          <w:lang w:eastAsia="ar-SA"/>
        </w:rPr>
        <w:t>nie zinwentaryzowanej infrastruktury, o której Zamawiający nie posiadał wiedzy, która spowoduje kolizję nieprzewidzianą w opracowanej dokumentacji,</w:t>
      </w:r>
    </w:p>
    <w:p w14:paraId="588F34F0" w14:textId="77777777"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śmierci Wykonawcy będącego osobą fizyczną, prowadzącego samodzielnie działalność gospodarczą,</w:t>
      </w:r>
    </w:p>
    <w:p w14:paraId="4A5B6B6D" w14:textId="77777777"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wystąpienia wykopalisk archeologicznych uniemożliwiających wykonywanie robót,</w:t>
      </w:r>
    </w:p>
    <w:p w14:paraId="44BD7DD5" w14:textId="631F9D9B" w:rsidR="00AF2AC5" w:rsidRPr="0085358E" w:rsidRDefault="00AF2AC5">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w przypadku znalezisk historycznych uniemożliwiających wykonywanie robót,</w:t>
      </w:r>
    </w:p>
    <w:p w14:paraId="303523A5" w14:textId="77777777"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w przypadku zmian na terenach nieruchomości objętego zamówieniem, które mogą spowodować kolizję z wykonywaniem robót,</w:t>
      </w:r>
    </w:p>
    <w:p w14:paraId="388CA1DF" w14:textId="77777777"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okresowego zawieszenia robót, gdy: roboty zostaną rozpoczęte, a warunki atmosferyczne nie będą pozwalały na ich kontynuację zgodnie ze specyfikacjami,</w:t>
      </w:r>
    </w:p>
    <w:p w14:paraId="062AAD2D" w14:textId="6696D1C4" w:rsidR="00F33BDF" w:rsidRPr="0085358E" w:rsidRDefault="00F33BDF">
      <w:pPr>
        <w:numPr>
          <w:ilvl w:val="1"/>
          <w:numId w:val="14"/>
        </w:numPr>
        <w:tabs>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wystąpienia awarii technicznych, których Wykonawca nie mógł przewidzieć</w:t>
      </w:r>
      <w:r w:rsidR="002065C8">
        <w:rPr>
          <w:rFonts w:eastAsia="Times New Roman" w:cstheme="minorHAnsi"/>
          <w:lang w:eastAsia="ar-SA"/>
        </w:rPr>
        <w:t>,</w:t>
      </w:r>
    </w:p>
    <w:p w14:paraId="2E424907" w14:textId="77777777"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48AF04DB" w14:textId="741AC870"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85358E">
        <w:rPr>
          <w:rFonts w:eastAsia="Times New Roman" w:cstheme="minorHAnsi"/>
          <w:lang w:eastAsia="ar-SA"/>
        </w:rPr>
        <w:t>techniczno</w:t>
      </w:r>
      <w:proofErr w:type="spellEnd"/>
      <w:r w:rsidRPr="0085358E">
        <w:rPr>
          <w:rFonts w:eastAsia="Times New Roman" w:cstheme="minorHAnsi"/>
          <w:lang w:eastAsia="ar-SA"/>
        </w:rPr>
        <w:t>–budowlanymi,</w:t>
      </w:r>
    </w:p>
    <w:p w14:paraId="7D5A191A" w14:textId="4D243D36"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 xml:space="preserve">w przypadku wystąpienia warunków atmosferycznych, które ze względów obiektywnych będą uniemożliwiały wykonanie robót budowlano–montażowych, </w:t>
      </w:r>
    </w:p>
    <w:p w14:paraId="0481E898" w14:textId="77777777"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
          <w:lang w:eastAsia="ar-SA"/>
        </w:rPr>
      </w:pPr>
      <w:r w:rsidRPr="0085358E">
        <w:rPr>
          <w:rFonts w:eastAsia="Times New Roman" w:cstheme="minorHAnsi"/>
          <w:lang w:eastAsia="ar-SA"/>
        </w:rPr>
        <w:t>czasowego wstrzymania robót przez Zamawiającego z przyczyn niezależnych od Wykonawcy,</w:t>
      </w:r>
    </w:p>
    <w:p w14:paraId="06C4C34C" w14:textId="04E64B0F"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Cs/>
          <w:lang w:eastAsia="ar-SA"/>
        </w:rPr>
      </w:pPr>
      <w:r w:rsidRPr="0085358E">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t>
      </w:r>
      <w:r w:rsidRPr="0085358E">
        <w:rPr>
          <w:rFonts w:eastAsia="Times New Roman" w:cstheme="minorHAnsi"/>
          <w:bCs/>
          <w:lang w:eastAsia="ar-SA"/>
        </w:rPr>
        <w:lastRenderedPageBreak/>
        <w:t>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102938" w:rsidRPr="0085358E">
        <w:rPr>
          <w:rFonts w:eastAsia="Times New Roman" w:cstheme="minorHAnsi"/>
          <w:bCs/>
          <w:lang w:eastAsia="ar-SA"/>
        </w:rPr>
        <w:t xml:space="preserve">, </w:t>
      </w:r>
      <w:r w:rsidRPr="0085358E">
        <w:rPr>
          <w:rFonts w:eastAsia="Times New Roman" w:cstheme="minorHAnsi"/>
          <w:bCs/>
          <w:lang w:eastAsia="ar-SA"/>
        </w:rPr>
        <w:t>rewolucja, powstanie, inwazja, bunt, zamieszki, strajk spowodowany przez inne osoby nie związane z realizacją inwestycji,</w:t>
      </w:r>
    </w:p>
    <w:p w14:paraId="4584F74D" w14:textId="18C0342A" w:rsidR="00F33BDF" w:rsidRPr="0085358E" w:rsidRDefault="00F33BDF">
      <w:pPr>
        <w:numPr>
          <w:ilvl w:val="1"/>
          <w:numId w:val="14"/>
        </w:numPr>
        <w:tabs>
          <w:tab w:val="clear" w:pos="1440"/>
          <w:tab w:val="num" w:pos="567"/>
        </w:tabs>
        <w:suppressAutoHyphens/>
        <w:spacing w:after="0" w:line="276" w:lineRule="auto"/>
        <w:ind w:left="567" w:hanging="283"/>
        <w:jc w:val="both"/>
        <w:rPr>
          <w:rFonts w:eastAsia="Times New Roman" w:cstheme="minorHAnsi"/>
          <w:bCs/>
          <w:lang w:eastAsia="ar-SA"/>
        </w:rPr>
      </w:pPr>
      <w:bookmarkStart w:id="11" w:name="_Hlk121817844"/>
      <w:r w:rsidRPr="0085358E">
        <w:rPr>
          <w:rFonts w:eastAsia="Times New Roman" w:cstheme="minorHAnsi"/>
          <w:bCs/>
          <w:lang w:eastAsia="ar-SA"/>
        </w:rPr>
        <w:t>w przypadku braku dostępności na rynku materiałów budowlanych niezbędnych do zrealizowania robót budowlanych</w:t>
      </w:r>
      <w:r w:rsidR="008D61D5" w:rsidRPr="0085358E">
        <w:rPr>
          <w:rFonts w:eastAsia="Times New Roman" w:cstheme="minorHAnsi"/>
          <w:bCs/>
          <w:lang w:eastAsia="ar-SA"/>
        </w:rPr>
        <w:t>,</w:t>
      </w:r>
    </w:p>
    <w:bookmarkEnd w:id="11"/>
    <w:p w14:paraId="191023C2" w14:textId="77777777" w:rsidR="00F33BDF" w:rsidRPr="0085358E" w:rsidRDefault="00F33BDF" w:rsidP="0085358E">
      <w:pPr>
        <w:tabs>
          <w:tab w:val="center" w:pos="5154"/>
        </w:tabs>
        <w:suppressAutoHyphens/>
        <w:spacing w:after="0" w:line="276" w:lineRule="auto"/>
        <w:ind w:left="284"/>
        <w:jc w:val="both"/>
        <w:rPr>
          <w:rFonts w:eastAsia="Times New Roman" w:cstheme="minorHAnsi"/>
          <w:lang w:eastAsia="ar-SA"/>
        </w:rPr>
      </w:pPr>
      <w:r w:rsidRPr="0085358E">
        <w:rPr>
          <w:rFonts w:eastAsia="Times New Roman" w:cstheme="minorHAnsi"/>
          <w:lang w:eastAsia="ar-SA"/>
        </w:rPr>
        <w:t>O powyższych okolicznościach Wykonawca powiadomi Zamawiającego pisemnie w sposób opisany w niniejszej umowie, a nadto złoży dokumenty wymienione w umowie.</w:t>
      </w:r>
    </w:p>
    <w:p w14:paraId="53A67B64" w14:textId="77777777" w:rsidR="00F33BDF" w:rsidRPr="0085358E" w:rsidRDefault="00F33BDF">
      <w:pPr>
        <w:numPr>
          <w:ilvl w:val="0"/>
          <w:numId w:val="1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Wystąpienia konieczności wprowadzenia zmian spowodowanych następującymi okolicznościami:</w:t>
      </w:r>
    </w:p>
    <w:p w14:paraId="34D894C1" w14:textId="77777777" w:rsidR="00F33BDF" w:rsidRPr="0085358E" w:rsidRDefault="00F33BDF" w:rsidP="0085358E">
      <w:p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1)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970E3E4" w14:textId="7D9EE062" w:rsidR="00F33BDF" w:rsidRPr="0085358E" w:rsidRDefault="00D10D18" w:rsidP="0085358E">
      <w:p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2</w:t>
      </w:r>
      <w:r w:rsidR="00F33BDF" w:rsidRPr="0085358E">
        <w:rPr>
          <w:rFonts w:eastAsia="Times New Roman" w:cstheme="minorHAnsi"/>
          <w:lang w:eastAsia="ar-SA"/>
        </w:rPr>
        <w:t>) w przypadku niezrealizowania części robót przez Wykonawcę wynagrodzenia będzie obniżone.</w:t>
      </w:r>
    </w:p>
    <w:p w14:paraId="7AE397B0" w14:textId="64727B5D" w:rsidR="00F33BDF" w:rsidRPr="0085358E" w:rsidRDefault="00F33BDF">
      <w:pPr>
        <w:numPr>
          <w:ilvl w:val="0"/>
          <w:numId w:val="1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 przypadku zajścia okoliczności ust.</w:t>
      </w:r>
      <w:r w:rsidR="002065C8">
        <w:rPr>
          <w:rFonts w:eastAsia="Times New Roman" w:cstheme="minorHAnsi"/>
          <w:lang w:eastAsia="ar-SA"/>
        </w:rPr>
        <w:t>2</w:t>
      </w:r>
      <w:r w:rsidRPr="0085358E">
        <w:rPr>
          <w:rFonts w:eastAsia="Times New Roman" w:cstheme="minorHAnsi"/>
          <w:lang w:eastAsia="ar-SA"/>
        </w:rPr>
        <w:t xml:space="preserve">. </w:t>
      </w:r>
    </w:p>
    <w:p w14:paraId="3D5E8ADA" w14:textId="0F1F6F48" w:rsidR="00BB1463" w:rsidRPr="0085358E" w:rsidRDefault="00BB1463">
      <w:pPr>
        <w:numPr>
          <w:ilvl w:val="1"/>
          <w:numId w:val="15"/>
        </w:numPr>
        <w:suppressAutoHyphens/>
        <w:spacing w:after="0" w:line="276" w:lineRule="auto"/>
        <w:ind w:left="567" w:hanging="283"/>
        <w:jc w:val="both"/>
        <w:rPr>
          <w:rFonts w:eastAsia="Times New Roman" w:cstheme="minorHAnsi"/>
          <w:lang w:eastAsia="ar-SA"/>
        </w:rPr>
      </w:pPr>
      <w:r w:rsidRPr="0085358E">
        <w:rPr>
          <w:rFonts w:eastAsia="Times New Roman" w:cstheme="minorHAnsi"/>
          <w:lang w:eastAsia="ar-SA"/>
        </w:rPr>
        <w:t xml:space="preserve">Zamawiający pomniejszy </w:t>
      </w:r>
      <w:r w:rsidR="002065C8">
        <w:rPr>
          <w:rFonts w:eastAsia="Times New Roman" w:cstheme="minorHAnsi"/>
          <w:lang w:eastAsia="ar-SA"/>
        </w:rPr>
        <w:t xml:space="preserve">wynagrodzenie </w:t>
      </w:r>
      <w:r w:rsidRPr="0085358E">
        <w:rPr>
          <w:rFonts w:eastAsia="Times New Roman" w:cstheme="minorHAnsi"/>
          <w:lang w:eastAsia="ar-SA"/>
        </w:rPr>
        <w:t>należne wykonawcy o wartość robót, na podstawie harmonogramu rzeczowo–finansowego (proporcjonalnie do zakresu robót)</w:t>
      </w:r>
      <w:r w:rsidR="002065C8">
        <w:rPr>
          <w:rFonts w:eastAsia="Times New Roman" w:cstheme="minorHAnsi"/>
          <w:lang w:eastAsia="ar-SA"/>
        </w:rPr>
        <w:t>.</w:t>
      </w:r>
    </w:p>
    <w:p w14:paraId="6CA59345" w14:textId="77777777" w:rsidR="00674FFD" w:rsidRDefault="00F33BDF">
      <w:pPr>
        <w:numPr>
          <w:ilvl w:val="0"/>
          <w:numId w:val="1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Zamawiający dopuszcza zmianę elementów harmonogramu rzeczowo-finansowego z przyczyn organizacyjnych Wykonawcy oraz terminowego wykonania zadania.</w:t>
      </w:r>
      <w:bookmarkStart w:id="12" w:name="_Hlk121905190"/>
      <w:bookmarkStart w:id="13" w:name="_Hlk106779515"/>
    </w:p>
    <w:p w14:paraId="403DC3A2" w14:textId="5318774C" w:rsidR="000E6CE6" w:rsidRPr="00674FFD" w:rsidRDefault="000E6CE6">
      <w:pPr>
        <w:numPr>
          <w:ilvl w:val="0"/>
          <w:numId w:val="15"/>
        </w:numPr>
        <w:suppressAutoHyphens/>
        <w:spacing w:after="0" w:line="276" w:lineRule="auto"/>
        <w:ind w:left="284" w:hanging="284"/>
        <w:jc w:val="both"/>
        <w:rPr>
          <w:rFonts w:eastAsia="Times New Roman" w:cstheme="minorHAnsi"/>
          <w:lang w:eastAsia="ar-SA"/>
        </w:rPr>
      </w:pPr>
      <w:r w:rsidRPr="00674FFD">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74FFD">
        <w:rPr>
          <w:rFonts w:eastAsia="Times New Roman" w:cstheme="minorHAnsi"/>
          <w:lang w:eastAsia="ar-SA"/>
        </w:rPr>
        <w:t>funduszy zewnętrznych</w:t>
      </w:r>
      <w:r w:rsidRPr="00674FFD">
        <w:rPr>
          <w:rFonts w:eastAsia="Times New Roman" w:cstheme="minorHAnsi"/>
          <w:lang w:eastAsia="ar-SA"/>
        </w:rPr>
        <w:t xml:space="preserve"> lub innych wytycznych wynikających z zawart</w:t>
      </w:r>
      <w:r w:rsidR="006956D4" w:rsidRPr="00674FFD">
        <w:rPr>
          <w:rFonts w:eastAsia="Times New Roman" w:cstheme="minorHAnsi"/>
          <w:lang w:eastAsia="ar-SA"/>
        </w:rPr>
        <w:t>ych</w:t>
      </w:r>
      <w:r w:rsidRPr="00674FFD">
        <w:rPr>
          <w:rFonts w:eastAsia="Times New Roman" w:cstheme="minorHAnsi"/>
          <w:lang w:eastAsia="ar-SA"/>
        </w:rPr>
        <w:t xml:space="preserve"> um</w:t>
      </w:r>
      <w:r w:rsidR="006956D4" w:rsidRPr="00674FFD">
        <w:rPr>
          <w:rFonts w:eastAsia="Times New Roman" w:cstheme="minorHAnsi"/>
          <w:lang w:eastAsia="ar-SA"/>
        </w:rPr>
        <w:t>ów o dofinansowanie</w:t>
      </w:r>
      <w:r w:rsidRPr="00674FFD">
        <w:rPr>
          <w:rFonts w:eastAsia="Times New Roman" w:cstheme="minorHAnsi"/>
          <w:lang w:eastAsia="ar-SA"/>
        </w:rPr>
        <w:t>, wówczas wtedy nastąpią zmiany harmonogramu rzeczowo-finansowego.</w:t>
      </w:r>
    </w:p>
    <w:p w14:paraId="3E04348B" w14:textId="5019C776" w:rsidR="000E6CE6" w:rsidRPr="0085358E" w:rsidRDefault="00875B45">
      <w:pPr>
        <w:pStyle w:val="Akapitzlist"/>
        <w:numPr>
          <w:ilvl w:val="0"/>
          <w:numId w:val="15"/>
        </w:numPr>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 </w:t>
      </w:r>
      <w:r w:rsidR="000E6CE6" w:rsidRPr="0085358E">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6FD6E4A" w14:textId="3AD16107" w:rsidR="00F33BDF" w:rsidRPr="0085358E" w:rsidRDefault="00F33BDF">
      <w:pPr>
        <w:numPr>
          <w:ilvl w:val="0"/>
          <w:numId w:val="15"/>
        </w:numPr>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 xml:space="preserve">W przypadku wystąpienia przyczyn, o których mowa </w:t>
      </w:r>
      <w:r w:rsidR="00D10D18" w:rsidRPr="0085358E">
        <w:rPr>
          <w:rFonts w:eastAsia="Times New Roman" w:cstheme="minorHAnsi"/>
          <w:lang w:eastAsia="ar-SA"/>
        </w:rPr>
        <w:t>powyżej,</w:t>
      </w:r>
      <w:r w:rsidRPr="0085358E">
        <w:rPr>
          <w:rFonts w:eastAsia="Times New Roman" w:cstheme="minorHAnsi"/>
          <w:lang w:eastAsia="ar-SA"/>
        </w:rPr>
        <w:t xml:space="preserve"> Strony uzgodnią powyższe zmiany zawartej umowy w formie aneksu. </w:t>
      </w:r>
    </w:p>
    <w:p w14:paraId="537CF34F" w14:textId="04AC623F" w:rsidR="00F33BDF" w:rsidRPr="0085358E" w:rsidRDefault="00F33BDF" w:rsidP="0085358E">
      <w:pPr>
        <w:suppressAutoHyphens/>
        <w:spacing w:after="0" w:line="276" w:lineRule="auto"/>
        <w:ind w:left="284"/>
        <w:jc w:val="both"/>
        <w:rPr>
          <w:rFonts w:eastAsia="Times New Roman" w:cstheme="minorHAnsi"/>
          <w:lang w:eastAsia="ar-SA"/>
        </w:rPr>
      </w:pPr>
    </w:p>
    <w:bookmarkEnd w:id="12"/>
    <w:bookmarkEnd w:id="13"/>
    <w:p w14:paraId="084757F8" w14:textId="3D1B57C1" w:rsidR="00182DF0" w:rsidRPr="0085358E" w:rsidRDefault="00182DF0" w:rsidP="0085358E">
      <w:pPr>
        <w:tabs>
          <w:tab w:val="center" w:pos="5154"/>
        </w:tabs>
        <w:suppressAutoHyphens/>
        <w:spacing w:after="0" w:line="276" w:lineRule="auto"/>
        <w:jc w:val="center"/>
        <w:rPr>
          <w:rFonts w:eastAsia="Times New Roman" w:cstheme="minorHAnsi"/>
          <w:b/>
          <w:lang w:eastAsia="ar-SA"/>
        </w:rPr>
      </w:pPr>
      <w:r w:rsidRPr="0085358E">
        <w:rPr>
          <w:rFonts w:eastAsia="Times New Roman" w:cstheme="minorHAnsi"/>
          <w:b/>
          <w:lang w:eastAsia="ar-SA"/>
        </w:rPr>
        <w:t>§ 13</w:t>
      </w:r>
      <w:r w:rsidR="006523FB" w:rsidRPr="0085358E">
        <w:rPr>
          <w:rFonts w:eastAsia="Times New Roman" w:cstheme="minorHAnsi"/>
          <w:b/>
          <w:lang w:eastAsia="ar-SA"/>
        </w:rPr>
        <w:t>.</w:t>
      </w:r>
    </w:p>
    <w:p w14:paraId="34068A07" w14:textId="77777777" w:rsidR="00182DF0" w:rsidRPr="0085358E" w:rsidRDefault="00182DF0" w:rsidP="0085358E">
      <w:pPr>
        <w:suppressAutoHyphens/>
        <w:spacing w:after="0" w:line="276" w:lineRule="auto"/>
        <w:jc w:val="center"/>
        <w:rPr>
          <w:rFonts w:eastAsia="Times New Roman" w:cstheme="minorHAnsi"/>
          <w:b/>
          <w:lang w:eastAsia="ar-SA"/>
        </w:rPr>
      </w:pPr>
      <w:r w:rsidRPr="0085358E">
        <w:rPr>
          <w:rFonts w:eastAsia="Times New Roman" w:cstheme="minorHAnsi"/>
          <w:b/>
          <w:lang w:eastAsia="ar-SA"/>
        </w:rPr>
        <w:t>Postanowienia końcowe</w:t>
      </w:r>
    </w:p>
    <w:p w14:paraId="60C8FD64" w14:textId="3EE03E31" w:rsidR="000654E4" w:rsidRPr="0085358E" w:rsidRDefault="000654E4">
      <w:pPr>
        <w:numPr>
          <w:ilvl w:val="0"/>
          <w:numId w:val="16"/>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Strony zobowiązują się do poddania ewentualnych sporów o roszczenia cywilnoprawne których zawarcie ugody jest dopuszczalne, mediacjom lub innemu polubownemu rozwiązaniu sporu przed Sądem Polubownym przy Prokuratorii Generalnej Rzeczypospolitej Polskiej, wybranym mediatorem albo osobą prowadzącą inne polubowne rozwiązanie sporu.</w:t>
      </w:r>
    </w:p>
    <w:p w14:paraId="6B9830D7" w14:textId="10BDEA0F" w:rsidR="00CE0718" w:rsidRPr="0085358E" w:rsidRDefault="00182DF0">
      <w:pPr>
        <w:numPr>
          <w:ilvl w:val="0"/>
          <w:numId w:val="16"/>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Wszelkie spory, mogące wyniknąć z tytułu niniejszej umowy, będą rozstrzygane przez sąd właściwy miejscowo dla siedziby Zamawiającego.</w:t>
      </w:r>
    </w:p>
    <w:p w14:paraId="22F16209" w14:textId="2552C732" w:rsidR="00182DF0" w:rsidRPr="0085358E" w:rsidRDefault="00182DF0">
      <w:pPr>
        <w:numPr>
          <w:ilvl w:val="0"/>
          <w:numId w:val="16"/>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W sprawach nieuregulowanych niniejszą umową stosuje się przepisy ustaw</w:t>
      </w:r>
      <w:r w:rsidR="00D10D18" w:rsidRPr="0085358E">
        <w:rPr>
          <w:rFonts w:eastAsia="Times New Roman" w:cstheme="minorHAnsi"/>
          <w:lang w:eastAsia="ar-SA"/>
        </w:rPr>
        <w:t xml:space="preserve">: </w:t>
      </w:r>
      <w:r w:rsidRPr="0085358E">
        <w:rPr>
          <w:rFonts w:eastAsia="Times New Roman" w:cstheme="minorHAnsi"/>
          <w:lang w:eastAsia="ar-SA"/>
        </w:rPr>
        <w:t>ustawy z dnia 07</w:t>
      </w:r>
      <w:r w:rsidR="006523FB" w:rsidRPr="0085358E">
        <w:rPr>
          <w:rFonts w:eastAsia="Times New Roman" w:cstheme="minorHAnsi"/>
          <w:lang w:eastAsia="ar-SA"/>
        </w:rPr>
        <w:t xml:space="preserve"> lipca </w:t>
      </w:r>
      <w:r w:rsidRPr="0085358E">
        <w:rPr>
          <w:rFonts w:eastAsia="Times New Roman" w:cstheme="minorHAnsi"/>
          <w:lang w:eastAsia="ar-SA"/>
        </w:rPr>
        <w:t>1994</w:t>
      </w:r>
      <w:r w:rsidR="006523FB" w:rsidRPr="0085358E">
        <w:rPr>
          <w:rFonts w:eastAsia="Times New Roman" w:cstheme="minorHAnsi"/>
          <w:lang w:eastAsia="ar-SA"/>
        </w:rPr>
        <w:t xml:space="preserve"> </w:t>
      </w:r>
      <w:r w:rsidRPr="0085358E">
        <w:rPr>
          <w:rFonts w:eastAsia="Times New Roman" w:cstheme="minorHAnsi"/>
          <w:lang w:eastAsia="ar-SA"/>
        </w:rPr>
        <w:t>r. Prawo budowlane (</w:t>
      </w:r>
      <w:r w:rsidR="00491E22" w:rsidRPr="0085358E">
        <w:rPr>
          <w:rFonts w:eastAsia="Times New Roman" w:cstheme="minorHAnsi"/>
          <w:lang w:eastAsia="ar-SA"/>
        </w:rPr>
        <w:t>Dz. U. z 202</w:t>
      </w:r>
      <w:r w:rsidR="00F638F7" w:rsidRPr="0085358E">
        <w:rPr>
          <w:rFonts w:eastAsia="Times New Roman" w:cstheme="minorHAnsi"/>
          <w:lang w:eastAsia="ar-SA"/>
        </w:rPr>
        <w:t>3</w:t>
      </w:r>
      <w:r w:rsidR="00491E22" w:rsidRPr="0085358E">
        <w:rPr>
          <w:rFonts w:eastAsia="Times New Roman" w:cstheme="minorHAnsi"/>
          <w:lang w:eastAsia="ar-SA"/>
        </w:rPr>
        <w:t xml:space="preserve"> r., poz. </w:t>
      </w:r>
      <w:r w:rsidR="00F638F7" w:rsidRPr="0085358E">
        <w:rPr>
          <w:rFonts w:eastAsia="Times New Roman" w:cstheme="minorHAnsi"/>
          <w:lang w:eastAsia="ar-SA"/>
        </w:rPr>
        <w:t>682</w:t>
      </w:r>
      <w:r w:rsidR="00491E22" w:rsidRPr="0085358E">
        <w:rPr>
          <w:rFonts w:eastAsia="Times New Roman" w:cstheme="minorHAnsi"/>
          <w:lang w:eastAsia="ar-SA"/>
        </w:rPr>
        <w:t xml:space="preserve"> ze zm.</w:t>
      </w:r>
      <w:r w:rsidRPr="0085358E">
        <w:rPr>
          <w:rFonts w:eastAsia="Times New Roman" w:cstheme="minorHAnsi"/>
          <w:lang w:eastAsia="ar-SA"/>
        </w:rPr>
        <w:t>) oraz Kodeksu cywilnego</w:t>
      </w:r>
      <w:r w:rsidR="00D10D18" w:rsidRPr="0085358E">
        <w:rPr>
          <w:rFonts w:eastAsia="Times New Roman" w:cstheme="minorHAnsi"/>
          <w:lang w:eastAsia="ar-SA"/>
        </w:rPr>
        <w:t>.</w:t>
      </w:r>
    </w:p>
    <w:p w14:paraId="03A2A6D5" w14:textId="7996F7CD" w:rsidR="006523FB" w:rsidRPr="0085358E" w:rsidRDefault="006523FB">
      <w:pPr>
        <w:numPr>
          <w:ilvl w:val="0"/>
          <w:numId w:val="16"/>
        </w:numPr>
        <w:tabs>
          <w:tab w:val="clear" w:pos="360"/>
        </w:tabs>
        <w:suppressAutoHyphens/>
        <w:spacing w:after="0" w:line="276" w:lineRule="auto"/>
        <w:ind w:left="284" w:hanging="284"/>
        <w:jc w:val="both"/>
        <w:rPr>
          <w:rFonts w:eastAsia="Times New Roman" w:cstheme="minorHAnsi"/>
          <w:lang w:eastAsia="ar-SA"/>
        </w:rPr>
      </w:pPr>
      <w:r w:rsidRPr="0085358E">
        <w:rPr>
          <w:rFonts w:eastAsia="Times New Roman" w:cstheme="minorHAnsi"/>
          <w:lang w:eastAsia="ar-SA"/>
        </w:rPr>
        <w:t>Umowę sporządzono w czterech jednobrzmiących egzemplarzach po dwa egzemplarze dla każdej ze stron.</w:t>
      </w:r>
    </w:p>
    <w:p w14:paraId="73BF0632" w14:textId="77777777" w:rsidR="00C77CA8" w:rsidRPr="00EE1ED1" w:rsidRDefault="00C77CA8">
      <w:pPr>
        <w:widowControl w:val="0"/>
        <w:numPr>
          <w:ilvl w:val="0"/>
          <w:numId w:val="16"/>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EE1ED1">
        <w:rPr>
          <w:rFonts w:eastAsia="Times New Roman" w:cstheme="minorHAnsi"/>
          <w:color w:val="000000"/>
          <w:lang w:eastAsia="pl-PL" w:bidi="pl-PL"/>
        </w:rPr>
        <w:t>Wykonawca w związku z zawarciem i wykonywaniem niniejszej umowy będzie pełnić funkcję:</w:t>
      </w:r>
    </w:p>
    <w:p w14:paraId="025DAF71" w14:textId="15115BD8" w:rsidR="00C77CA8" w:rsidRPr="00EE1ED1" w:rsidRDefault="00C77CA8" w:rsidP="0085358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EE1ED1">
        <w:rPr>
          <w:rFonts w:eastAsia="Times New Roman" w:cstheme="minorHAnsi"/>
          <w:color w:val="000000"/>
          <w:lang w:eastAsia="pl-PL" w:bidi="pl-PL"/>
        </w:rPr>
        <w:t>1)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5F203E84" w14:textId="77777777" w:rsidR="00C77CA8" w:rsidRPr="0085358E" w:rsidRDefault="00C77CA8" w:rsidP="0085358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EE1ED1">
        <w:rPr>
          <w:rFonts w:eastAsia="Times New Roman" w:cstheme="minorHAnsi"/>
          <w:color w:val="000000"/>
          <w:lang w:eastAsia="pl-PL" w:bidi="pl-PL"/>
        </w:rPr>
        <w:t xml:space="preserve">2) Samodzielnego administratora danych osobowych, zgodnie z przepisami RODO – w zakresie pozostałych danych </w:t>
      </w:r>
      <w:r w:rsidRPr="00EE1ED1">
        <w:rPr>
          <w:rFonts w:eastAsia="Times New Roman" w:cstheme="minorHAnsi"/>
          <w:color w:val="000000"/>
          <w:lang w:eastAsia="pl-PL" w:bidi="pl-PL"/>
        </w:rPr>
        <w:lastRenderedPageBreak/>
        <w:t>osobowych.</w:t>
      </w:r>
    </w:p>
    <w:p w14:paraId="15DDE9EB" w14:textId="15318DCD" w:rsidR="00D10D18" w:rsidRPr="0085358E" w:rsidRDefault="00C77CA8">
      <w:pPr>
        <w:widowControl w:val="0"/>
        <w:numPr>
          <w:ilvl w:val="0"/>
          <w:numId w:val="16"/>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85358E">
        <w:rPr>
          <w:rFonts w:eastAsia="Times New Roman" w:cstheme="minorHAnsi"/>
          <w:color w:val="000000"/>
          <w:lang w:eastAsia="pl-PL" w:bidi="pl-PL"/>
        </w:rPr>
        <w:t>Administratorem danych osobowych po stronie Zamawiającego jest</w:t>
      </w:r>
      <w:r w:rsidR="00D10D18" w:rsidRPr="0085358E">
        <w:rPr>
          <w:rFonts w:cstheme="minorHAnsi"/>
          <w:b/>
          <w:bCs/>
        </w:rPr>
        <w:t xml:space="preserve"> </w:t>
      </w:r>
      <w:r w:rsidR="00D10D18" w:rsidRPr="0085358E">
        <w:rPr>
          <w:rFonts w:cstheme="minorHAnsi"/>
        </w:rPr>
        <w:t>Rzymskokatolicka Parafia Znalezienia Krzyża Świętego w Klebarku Wielkim.</w:t>
      </w:r>
    </w:p>
    <w:p w14:paraId="730B3E32" w14:textId="71D12FA3" w:rsidR="00C77CA8" w:rsidRPr="0085358E" w:rsidRDefault="00C77CA8">
      <w:pPr>
        <w:widowControl w:val="0"/>
        <w:numPr>
          <w:ilvl w:val="0"/>
          <w:numId w:val="16"/>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85358E">
        <w:rPr>
          <w:rFonts w:eastAsia="Times New Roman" w:cstheme="minorHAnsi"/>
          <w:color w:val="000000"/>
          <w:lang w:eastAsia="pl-PL" w:bidi="pl-PL"/>
        </w:rPr>
        <w:t xml:space="preserve">Administratorem danych osobowych po stronie Wykonawcy jest </w:t>
      </w:r>
      <w:r w:rsidR="00D10D18" w:rsidRPr="0085358E">
        <w:rPr>
          <w:rFonts w:eastAsia="Times New Roman" w:cstheme="minorHAnsi"/>
          <w:color w:val="000000"/>
          <w:lang w:eastAsia="pl-PL" w:bidi="pl-PL"/>
        </w:rPr>
        <w:t>………………………………</w:t>
      </w:r>
    </w:p>
    <w:p w14:paraId="115DF8C1" w14:textId="3FA0BB08" w:rsidR="00C77CA8" w:rsidRPr="0085358E" w:rsidRDefault="00C77CA8">
      <w:pPr>
        <w:widowControl w:val="0"/>
        <w:numPr>
          <w:ilvl w:val="0"/>
          <w:numId w:val="16"/>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85358E">
        <w:rPr>
          <w:rFonts w:eastAsia="Times New Roman" w:cstheme="minorHAnsi"/>
          <w:color w:val="000000"/>
          <w:lang w:eastAsia="pl-PL" w:bidi="pl-PL"/>
        </w:rPr>
        <w:t xml:space="preserve">Każda ze Stron zobowiązuje się poinformować wszystkie osoby fizyczne związane z realizacją niniejszej umowy </w:t>
      </w:r>
      <w:r w:rsidRPr="0085358E">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7E24BB16" w:rsidR="00C77CA8" w:rsidRPr="0085358E" w:rsidRDefault="00C77CA8">
      <w:pPr>
        <w:widowControl w:val="0"/>
        <w:numPr>
          <w:ilvl w:val="0"/>
          <w:numId w:val="16"/>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85358E">
        <w:rPr>
          <w:rFonts w:eastAsia="Times New Roman" w:cstheme="minorHAnsi"/>
          <w:color w:val="000000"/>
          <w:lang w:eastAsia="pl-PL" w:bidi="pl-PL"/>
        </w:rPr>
        <w:t xml:space="preserve">Obowiązek, o którym mowa w ust. </w:t>
      </w:r>
      <w:r w:rsidR="00F638F7" w:rsidRPr="0085358E">
        <w:rPr>
          <w:rFonts w:eastAsia="Times New Roman" w:cstheme="minorHAnsi"/>
          <w:color w:val="000000"/>
          <w:lang w:eastAsia="pl-PL" w:bidi="pl-PL"/>
        </w:rPr>
        <w:t>7</w:t>
      </w:r>
      <w:r w:rsidRPr="0085358E">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85358E">
        <w:rPr>
          <w:rFonts w:eastAsia="Times New Roman" w:cstheme="minorHAnsi"/>
          <w:color w:val="000000"/>
          <w:lang w:eastAsia="pl-PL" w:bidi="pl-PL"/>
        </w:rPr>
        <w:br/>
      </w:r>
      <w:r w:rsidRPr="0085358E">
        <w:rPr>
          <w:rFonts w:eastAsia="Times New Roman" w:cstheme="minorHAnsi"/>
          <w:color w:val="000000"/>
          <w:lang w:eastAsia="pl-PL" w:bidi="pl-PL"/>
        </w:rPr>
        <w:t>w RODO wobec tych osób. Aktualna treść klauzuli informacyjnej Zamawiającego dostępna jest  na stronie internetowej Zamawiającego (</w:t>
      </w:r>
      <w:r w:rsidR="00B60E98" w:rsidRPr="0085358E">
        <w:rPr>
          <w:rFonts w:eastAsia="Times New Roman" w:cstheme="minorHAnsi"/>
          <w:color w:val="000000"/>
          <w:lang w:eastAsia="pl-PL" w:bidi="pl-PL"/>
        </w:rPr>
        <w:t>www.bip.purda.pl</w:t>
      </w:r>
      <w:r w:rsidRPr="0085358E">
        <w:rPr>
          <w:rFonts w:eastAsia="Times New Roman" w:cstheme="minorHAnsi"/>
          <w:color w:val="000000"/>
          <w:lang w:eastAsia="pl-PL" w:bidi="pl-PL"/>
        </w:rPr>
        <w:t>)</w:t>
      </w:r>
      <w:r w:rsidR="00F638F7" w:rsidRPr="0085358E">
        <w:rPr>
          <w:rFonts w:eastAsia="Times New Roman" w:cstheme="minorHAnsi"/>
          <w:color w:val="000000"/>
          <w:lang w:eastAsia="pl-PL" w:bidi="pl-PL"/>
        </w:rPr>
        <w:t>.</w:t>
      </w:r>
    </w:p>
    <w:p w14:paraId="355F43A0" w14:textId="270FB727" w:rsidR="00C77CA8" w:rsidRPr="0085358E" w:rsidRDefault="00674FFD">
      <w:pPr>
        <w:widowControl w:val="0"/>
        <w:numPr>
          <w:ilvl w:val="0"/>
          <w:numId w:val="16"/>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Pr>
          <w:rFonts w:eastAsia="Times New Roman" w:cstheme="minorHAnsi"/>
          <w:color w:val="000000"/>
          <w:lang w:eastAsia="pl-PL" w:bidi="pl-PL"/>
        </w:rPr>
        <w:t xml:space="preserve"> </w:t>
      </w:r>
      <w:r w:rsidR="00C77CA8" w:rsidRPr="0085358E">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85358E" w:rsidRDefault="00182DF0" w:rsidP="0085358E">
      <w:pPr>
        <w:suppressAutoHyphens/>
        <w:spacing w:after="0" w:line="276" w:lineRule="auto"/>
        <w:rPr>
          <w:rFonts w:eastAsia="Times New Roman" w:cstheme="minorHAnsi"/>
          <w:bCs/>
          <w:lang w:eastAsia="ar-SA"/>
        </w:rPr>
      </w:pPr>
    </w:p>
    <w:p w14:paraId="27333135" w14:textId="0478CA0C" w:rsidR="00182DF0" w:rsidRPr="0085358E" w:rsidRDefault="00182DF0" w:rsidP="0085358E">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85358E">
        <w:rPr>
          <w:rFonts w:eastAsia="Times New Roman" w:cstheme="minorHAnsi"/>
          <w:b/>
          <w:bCs/>
          <w:iCs/>
          <w:u w:val="single"/>
          <w:lang w:eastAsia="ar-SA"/>
        </w:rPr>
        <w:t>Załącznik do umowy:</w:t>
      </w:r>
    </w:p>
    <w:p w14:paraId="02E5A5E2" w14:textId="778E61F3" w:rsidR="0072792A" w:rsidRDefault="000654E4" w:rsidP="0085358E">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85358E">
        <w:rPr>
          <w:rFonts w:eastAsia="Times New Roman" w:cstheme="minorHAnsi"/>
          <w:iCs/>
          <w:lang w:eastAsia="ar-SA"/>
        </w:rPr>
        <w:t xml:space="preserve">1. </w:t>
      </w:r>
      <w:r w:rsidR="0072792A">
        <w:rPr>
          <w:rFonts w:eastAsia="Times New Roman" w:cstheme="minorHAnsi"/>
          <w:iCs/>
          <w:lang w:eastAsia="ar-SA"/>
        </w:rPr>
        <w:t>Oferta z dnia ………………</w:t>
      </w:r>
    </w:p>
    <w:p w14:paraId="71F374F3" w14:textId="45030FE3" w:rsidR="00182DF0" w:rsidRPr="0085358E" w:rsidRDefault="0072792A" w:rsidP="0085358E">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2. </w:t>
      </w:r>
      <w:r w:rsidR="00182DF0" w:rsidRPr="0085358E">
        <w:rPr>
          <w:rFonts w:eastAsia="Times New Roman" w:cstheme="minorHAnsi"/>
          <w:iCs/>
          <w:lang w:eastAsia="ar-SA"/>
        </w:rPr>
        <w:t>Harmonogram rzeczowo –finansowy</w:t>
      </w:r>
    </w:p>
    <w:p w14:paraId="7039A301" w14:textId="13CC00A8" w:rsidR="000654E4" w:rsidRPr="0085358E" w:rsidRDefault="0072792A" w:rsidP="0085358E">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3</w:t>
      </w:r>
      <w:r w:rsidR="000654E4" w:rsidRPr="0085358E">
        <w:rPr>
          <w:rFonts w:eastAsia="Times New Roman" w:cstheme="minorHAnsi"/>
          <w:iCs/>
          <w:lang w:eastAsia="ar-SA"/>
        </w:rPr>
        <w:t>. Dokumentacja projektowa</w:t>
      </w:r>
    </w:p>
    <w:p w14:paraId="4FBDE4D7" w14:textId="54131CE3" w:rsidR="00182DF0" w:rsidRPr="0085358E" w:rsidRDefault="00182DF0" w:rsidP="0085358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85358E" w:rsidRDefault="00B122B0" w:rsidP="0085358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85358E" w:rsidRDefault="00182DF0" w:rsidP="0085358E">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85358E">
        <w:rPr>
          <w:rFonts w:eastAsia="Times New Roman" w:cstheme="minorHAnsi"/>
          <w:b/>
          <w:bCs/>
          <w:lang w:eastAsia="ar-SA"/>
        </w:rPr>
        <w:t>ZAMAWIAJĄCY:</w:t>
      </w:r>
      <w:r w:rsidR="006523FB" w:rsidRPr="0085358E">
        <w:rPr>
          <w:rFonts w:eastAsia="Times New Roman" w:cstheme="minorHAnsi"/>
          <w:b/>
          <w:bCs/>
          <w:lang w:eastAsia="ar-SA"/>
        </w:rPr>
        <w:t xml:space="preserve"> </w:t>
      </w:r>
      <w:r w:rsidR="006523FB" w:rsidRPr="0085358E">
        <w:rPr>
          <w:rFonts w:eastAsia="Times New Roman" w:cstheme="minorHAnsi"/>
          <w:b/>
          <w:bCs/>
          <w:lang w:eastAsia="ar-SA"/>
        </w:rPr>
        <w:tab/>
        <w:t>WYKONAWCA:</w:t>
      </w:r>
    </w:p>
    <w:p w14:paraId="17D5204F" w14:textId="77777777" w:rsidR="00182DF0" w:rsidRPr="0085358E" w:rsidRDefault="00182DF0" w:rsidP="0085358E">
      <w:pPr>
        <w:suppressAutoHyphens/>
        <w:spacing w:after="0" w:line="276" w:lineRule="auto"/>
        <w:jc w:val="both"/>
        <w:rPr>
          <w:rFonts w:eastAsia="Times New Roman" w:cstheme="minorHAnsi"/>
          <w:b/>
          <w:lang w:eastAsia="ar-SA"/>
        </w:rPr>
      </w:pPr>
    </w:p>
    <w:p w14:paraId="66453184" w14:textId="5B75A718" w:rsidR="001D5BBC" w:rsidRPr="0085358E" w:rsidRDefault="001D5BBC" w:rsidP="0085358E">
      <w:pPr>
        <w:spacing w:line="276" w:lineRule="auto"/>
        <w:rPr>
          <w:rFonts w:eastAsia="Times New Roman" w:cstheme="minorHAnsi"/>
          <w:b/>
          <w:lang w:eastAsia="ar-SA"/>
        </w:rPr>
      </w:pPr>
      <w:r w:rsidRPr="0085358E">
        <w:rPr>
          <w:rFonts w:eastAsia="Times New Roman" w:cstheme="minorHAnsi"/>
          <w:b/>
          <w:lang w:eastAsia="ar-SA"/>
        </w:rPr>
        <w:br w:type="page"/>
      </w:r>
    </w:p>
    <w:p w14:paraId="639AD1EF" w14:textId="77777777" w:rsidR="001D5BBC" w:rsidRPr="0085358E" w:rsidRDefault="001D5BBC" w:rsidP="0085358E">
      <w:pPr>
        <w:spacing w:after="0" w:line="276" w:lineRule="auto"/>
        <w:jc w:val="right"/>
        <w:rPr>
          <w:rFonts w:cstheme="minorHAnsi"/>
          <w:b/>
        </w:rPr>
      </w:pPr>
      <w:r w:rsidRPr="0085358E">
        <w:rPr>
          <w:rFonts w:cstheme="minorHAnsi"/>
          <w:b/>
        </w:rPr>
        <w:lastRenderedPageBreak/>
        <w:t xml:space="preserve">Załącznik nr 1 </w:t>
      </w:r>
    </w:p>
    <w:p w14:paraId="7534233D" w14:textId="2657698F" w:rsidR="001D5BBC" w:rsidRPr="0085358E" w:rsidRDefault="001D5BBC" w:rsidP="0072792A">
      <w:pPr>
        <w:spacing w:after="0" w:line="276" w:lineRule="auto"/>
        <w:jc w:val="right"/>
        <w:rPr>
          <w:rFonts w:cstheme="minorHAnsi"/>
          <w:b/>
        </w:rPr>
      </w:pPr>
      <w:r w:rsidRPr="0085358E">
        <w:rPr>
          <w:rFonts w:cstheme="minorHAnsi"/>
          <w:b/>
        </w:rPr>
        <w:t xml:space="preserve">do Umowy z dnia </w:t>
      </w:r>
      <w:bookmarkStart w:id="14" w:name="_Hlk20999783"/>
      <w:r w:rsidR="00D10D18" w:rsidRPr="0085358E">
        <w:rPr>
          <w:rFonts w:cstheme="minorHAnsi"/>
          <w:b/>
        </w:rPr>
        <w:t>…………………..</w:t>
      </w:r>
    </w:p>
    <w:bookmarkEnd w:id="14"/>
    <w:p w14:paraId="26688A1F" w14:textId="77777777" w:rsidR="00490737" w:rsidRPr="0085358E" w:rsidRDefault="00490737" w:rsidP="0085358E">
      <w:pPr>
        <w:spacing w:line="276" w:lineRule="auto"/>
        <w:jc w:val="center"/>
        <w:rPr>
          <w:rFonts w:cstheme="minorHAnsi"/>
          <w:b/>
        </w:rPr>
      </w:pPr>
    </w:p>
    <w:p w14:paraId="6E8752CE" w14:textId="4A9738BD" w:rsidR="00AA6C1D" w:rsidRPr="0085358E" w:rsidRDefault="00AA6C1D" w:rsidP="0085358E">
      <w:pPr>
        <w:spacing w:line="276" w:lineRule="auto"/>
        <w:jc w:val="center"/>
        <w:rPr>
          <w:rFonts w:cstheme="minorHAnsi"/>
          <w:b/>
        </w:rPr>
      </w:pPr>
      <w:r w:rsidRPr="0085358E">
        <w:rPr>
          <w:rFonts w:cstheme="minorHAnsi"/>
          <w:b/>
        </w:rPr>
        <w:t>Harmonogram rzeczowo-finansowy</w:t>
      </w:r>
    </w:p>
    <w:p w14:paraId="642C6CCE" w14:textId="20F21B07" w:rsidR="00D10D18" w:rsidRPr="0085358E" w:rsidRDefault="00D10D18" w:rsidP="0085358E">
      <w:pPr>
        <w:pStyle w:val="Akapitzlist"/>
        <w:spacing w:after="0" w:line="276" w:lineRule="auto"/>
        <w:ind w:left="284"/>
        <w:jc w:val="both"/>
        <w:rPr>
          <w:rFonts w:eastAsia="Times New Roman" w:cstheme="minorHAnsi"/>
          <w:b/>
        </w:rPr>
      </w:pPr>
      <w:r w:rsidRPr="0085358E">
        <w:rPr>
          <w:rFonts w:cstheme="minorHAnsi"/>
          <w:bCs/>
        </w:rPr>
        <w:t>prac konserwatorskie, restauratorskie i roboty budowlane przy zabytku wpisanym do rejestru zabytków</w:t>
      </w:r>
      <w:r w:rsidR="00674FFD">
        <w:rPr>
          <w:rFonts w:cstheme="minorHAnsi"/>
          <w:bCs/>
        </w:rPr>
        <w:br/>
      </w:r>
      <w:r w:rsidRPr="0085358E">
        <w:rPr>
          <w:rFonts w:cstheme="minorHAnsi"/>
          <w:bCs/>
        </w:rPr>
        <w:t xml:space="preserve"> w Klebarku Wielkim, realizacja zadania pn.: </w:t>
      </w:r>
      <w:r w:rsidRPr="0085358E">
        <w:rPr>
          <w:rFonts w:cstheme="minorHAnsi"/>
          <w:b/>
          <w:bCs/>
        </w:rPr>
        <w:t>„Remont wieży kościelnej w Klebarku Wielkim”</w:t>
      </w:r>
    </w:p>
    <w:p w14:paraId="6CCEB557" w14:textId="77777777" w:rsidR="00D10D18" w:rsidRPr="0085358E" w:rsidRDefault="00D10D18" w:rsidP="0085358E">
      <w:pPr>
        <w:spacing w:line="276" w:lineRule="auto"/>
        <w:jc w:val="center"/>
        <w:rPr>
          <w:rFonts w:cstheme="minorHAnsi"/>
          <w:b/>
        </w:rPr>
      </w:pPr>
    </w:p>
    <w:p w14:paraId="0C37D564" w14:textId="77777777" w:rsidR="00494DE8" w:rsidRPr="0085358E" w:rsidRDefault="00494DE8" w:rsidP="0085358E">
      <w:pPr>
        <w:spacing w:line="276" w:lineRule="auto"/>
        <w:rPr>
          <w:rFonts w:cstheme="minorHAnsi"/>
          <w:b/>
        </w:rPr>
      </w:pPr>
    </w:p>
    <w:tbl>
      <w:tblPr>
        <w:tblW w:w="8578" w:type="dxa"/>
        <w:jc w:val="center"/>
        <w:tblCellMar>
          <w:left w:w="70" w:type="dxa"/>
          <w:right w:w="70" w:type="dxa"/>
        </w:tblCellMar>
        <w:tblLook w:val="04A0" w:firstRow="1" w:lastRow="0" w:firstColumn="1" w:lastColumn="0" w:noHBand="0" w:noVBand="1"/>
      </w:tblPr>
      <w:tblGrid>
        <w:gridCol w:w="794"/>
        <w:gridCol w:w="4382"/>
        <w:gridCol w:w="1765"/>
        <w:gridCol w:w="1637"/>
      </w:tblGrid>
      <w:tr w:rsidR="0072792A" w:rsidRPr="0085358E" w14:paraId="3010599F" w14:textId="77777777" w:rsidTr="00A80AA1">
        <w:trPr>
          <w:trHeight w:val="875"/>
          <w:jc w:val="center"/>
        </w:trPr>
        <w:tc>
          <w:tcPr>
            <w:tcW w:w="794" w:type="dxa"/>
            <w:vMerge w:val="restart"/>
            <w:tcBorders>
              <w:top w:val="single" w:sz="4" w:space="0" w:color="auto"/>
              <w:left w:val="single" w:sz="4" w:space="0" w:color="auto"/>
              <w:right w:val="single" w:sz="4" w:space="0" w:color="auto"/>
            </w:tcBorders>
            <w:shd w:val="clear" w:color="000000" w:fill="D9D9D9"/>
            <w:vAlign w:val="center"/>
            <w:hideMark/>
          </w:tcPr>
          <w:p w14:paraId="4900100B" w14:textId="7D257111"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LP.</w:t>
            </w:r>
          </w:p>
        </w:tc>
        <w:tc>
          <w:tcPr>
            <w:tcW w:w="4382" w:type="dxa"/>
            <w:vMerge w:val="restart"/>
            <w:tcBorders>
              <w:top w:val="single" w:sz="4" w:space="0" w:color="auto"/>
              <w:left w:val="nil"/>
              <w:right w:val="single" w:sz="4" w:space="0" w:color="auto"/>
            </w:tcBorders>
            <w:shd w:val="clear" w:color="000000" w:fill="D9D9D9"/>
            <w:vAlign w:val="center"/>
            <w:hideMark/>
          </w:tcPr>
          <w:p w14:paraId="22746125" w14:textId="77777777"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ZAKRES</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799B10BC" w14:textId="22BA9C41"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Wartość brutto w zł</w:t>
            </w:r>
          </w:p>
        </w:tc>
      </w:tr>
      <w:tr w:rsidR="0072792A" w:rsidRPr="0085358E" w14:paraId="706B67C6" w14:textId="77777777" w:rsidTr="00A80AA1">
        <w:trPr>
          <w:trHeight w:val="875"/>
          <w:jc w:val="center"/>
        </w:trPr>
        <w:tc>
          <w:tcPr>
            <w:tcW w:w="794" w:type="dxa"/>
            <w:vMerge/>
            <w:tcBorders>
              <w:left w:val="single" w:sz="4" w:space="0" w:color="auto"/>
              <w:bottom w:val="single" w:sz="4" w:space="0" w:color="auto"/>
              <w:right w:val="single" w:sz="4" w:space="0" w:color="auto"/>
            </w:tcBorders>
            <w:shd w:val="clear" w:color="000000" w:fill="D9D9D9"/>
            <w:vAlign w:val="center"/>
          </w:tcPr>
          <w:p w14:paraId="2D235590" w14:textId="77777777" w:rsidR="0072792A" w:rsidRPr="0085358E" w:rsidRDefault="0072792A" w:rsidP="0085358E">
            <w:pPr>
              <w:spacing w:after="0" w:line="276" w:lineRule="auto"/>
              <w:jc w:val="center"/>
              <w:rPr>
                <w:rFonts w:eastAsia="Times New Roman" w:cstheme="minorHAnsi"/>
                <w:b/>
                <w:bCs/>
                <w:color w:val="000000"/>
                <w:lang w:eastAsia="pl-PL"/>
              </w:rPr>
            </w:pPr>
          </w:p>
        </w:tc>
        <w:tc>
          <w:tcPr>
            <w:tcW w:w="4382" w:type="dxa"/>
            <w:vMerge/>
            <w:tcBorders>
              <w:left w:val="nil"/>
              <w:bottom w:val="single" w:sz="4" w:space="0" w:color="auto"/>
              <w:right w:val="single" w:sz="4" w:space="0" w:color="auto"/>
            </w:tcBorders>
            <w:shd w:val="clear" w:color="000000" w:fill="D9D9D9"/>
            <w:vAlign w:val="center"/>
          </w:tcPr>
          <w:p w14:paraId="3F964470" w14:textId="77777777" w:rsidR="0072792A" w:rsidRPr="0085358E" w:rsidRDefault="0072792A" w:rsidP="0085358E">
            <w:pPr>
              <w:spacing w:after="0" w:line="276" w:lineRule="auto"/>
              <w:jc w:val="center"/>
              <w:rPr>
                <w:rFonts w:eastAsia="Times New Roman" w:cstheme="minorHAnsi"/>
                <w:b/>
                <w:bCs/>
                <w:color w:val="000000"/>
                <w:lang w:eastAsia="pl-PL"/>
              </w:rPr>
            </w:pPr>
          </w:p>
        </w:tc>
        <w:tc>
          <w:tcPr>
            <w:tcW w:w="1765" w:type="dxa"/>
            <w:tcBorders>
              <w:top w:val="single" w:sz="4" w:space="0" w:color="auto"/>
              <w:left w:val="nil"/>
              <w:bottom w:val="single" w:sz="4" w:space="0" w:color="auto"/>
              <w:right w:val="single" w:sz="4" w:space="0" w:color="auto"/>
            </w:tcBorders>
            <w:shd w:val="clear" w:color="000000" w:fill="D9D9D9"/>
            <w:vAlign w:val="center"/>
          </w:tcPr>
          <w:p w14:paraId="41DD0FB5" w14:textId="02799DF3"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Rok</w:t>
            </w:r>
          </w:p>
          <w:p w14:paraId="302C53DC" w14:textId="77777777"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2024</w:t>
            </w:r>
          </w:p>
          <w:p w14:paraId="02CC4F56" w14:textId="2B495C22"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Etap I</w:t>
            </w:r>
          </w:p>
        </w:tc>
        <w:tc>
          <w:tcPr>
            <w:tcW w:w="1637" w:type="dxa"/>
            <w:tcBorders>
              <w:top w:val="single" w:sz="4" w:space="0" w:color="auto"/>
              <w:left w:val="nil"/>
              <w:bottom w:val="single" w:sz="4" w:space="0" w:color="auto"/>
              <w:right w:val="single" w:sz="4" w:space="0" w:color="auto"/>
            </w:tcBorders>
            <w:shd w:val="clear" w:color="000000" w:fill="D9D9D9"/>
            <w:vAlign w:val="center"/>
          </w:tcPr>
          <w:p w14:paraId="5313D6AD" w14:textId="77777777"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 xml:space="preserve">Rok </w:t>
            </w:r>
          </w:p>
          <w:p w14:paraId="62C57E16" w14:textId="77777777"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2025</w:t>
            </w:r>
          </w:p>
          <w:p w14:paraId="730C5721" w14:textId="0D6D53FB" w:rsidR="0072792A" w:rsidRPr="0085358E" w:rsidRDefault="0072792A" w:rsidP="0085358E">
            <w:pPr>
              <w:spacing w:after="0" w:line="276" w:lineRule="auto"/>
              <w:jc w:val="center"/>
              <w:rPr>
                <w:rFonts w:eastAsia="Times New Roman" w:cstheme="minorHAnsi"/>
                <w:b/>
                <w:bCs/>
                <w:color w:val="000000"/>
                <w:lang w:eastAsia="pl-PL"/>
              </w:rPr>
            </w:pPr>
            <w:r w:rsidRPr="0085358E">
              <w:rPr>
                <w:rFonts w:eastAsia="Times New Roman" w:cstheme="minorHAnsi"/>
                <w:b/>
                <w:bCs/>
                <w:color w:val="000000"/>
                <w:lang w:eastAsia="pl-PL"/>
              </w:rPr>
              <w:t>Etap II</w:t>
            </w:r>
          </w:p>
        </w:tc>
      </w:tr>
      <w:tr w:rsidR="0072792A" w:rsidRPr="0085358E" w14:paraId="7C420744" w14:textId="77777777" w:rsidTr="00A80AA1">
        <w:trPr>
          <w:trHeight w:val="778"/>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216F3B3" w14:textId="1D2EDF0C" w:rsidR="0072792A" w:rsidRPr="0085358E" w:rsidRDefault="0072792A" w:rsidP="0085358E">
            <w:pPr>
              <w:spacing w:after="0" w:line="276" w:lineRule="auto"/>
              <w:jc w:val="center"/>
              <w:rPr>
                <w:rFonts w:eastAsia="Times New Roman" w:cstheme="minorHAnsi"/>
                <w:color w:val="000000"/>
                <w:lang w:eastAsia="pl-PL"/>
              </w:rPr>
            </w:pPr>
            <w:r>
              <w:rPr>
                <w:rFonts w:eastAsia="Times New Roman" w:cstheme="minorHAnsi"/>
                <w:color w:val="000000"/>
                <w:lang w:eastAsia="pl-PL"/>
              </w:rPr>
              <w:t>1</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14:paraId="258FFCDC" w14:textId="18F91191" w:rsidR="0072792A" w:rsidRPr="0085358E" w:rsidRDefault="0072792A" w:rsidP="0085358E">
            <w:pPr>
              <w:spacing w:after="0" w:line="276" w:lineRule="auto"/>
              <w:rPr>
                <w:rFonts w:eastAsia="Times New Roman" w:cstheme="minorHAnsi"/>
                <w:color w:val="000000"/>
                <w:lang w:eastAsia="pl-PL"/>
              </w:rPr>
            </w:pPr>
            <w:r w:rsidRPr="0085358E">
              <w:rPr>
                <w:rFonts w:cstheme="minorHAnsi"/>
              </w:rPr>
              <w:t>Prace konstrukcyjne dachu wieży</w:t>
            </w:r>
          </w:p>
        </w:tc>
        <w:tc>
          <w:tcPr>
            <w:tcW w:w="1765" w:type="dxa"/>
            <w:tcBorders>
              <w:top w:val="single" w:sz="4" w:space="0" w:color="auto"/>
              <w:left w:val="nil"/>
              <w:bottom w:val="single" w:sz="4" w:space="0" w:color="auto"/>
              <w:right w:val="single" w:sz="4" w:space="0" w:color="auto"/>
            </w:tcBorders>
            <w:shd w:val="clear" w:color="auto" w:fill="auto"/>
            <w:vAlign w:val="center"/>
          </w:tcPr>
          <w:p w14:paraId="1FE44DCE" w14:textId="6F434707" w:rsidR="0072792A" w:rsidRPr="0085358E" w:rsidRDefault="0072792A" w:rsidP="0085358E">
            <w:pPr>
              <w:spacing w:after="0" w:line="276" w:lineRule="auto"/>
              <w:jc w:val="center"/>
              <w:rPr>
                <w:rFonts w:eastAsia="Times New Roman" w:cstheme="minorHAnsi"/>
                <w:color w:val="000000"/>
                <w:lang w:eastAsia="pl-PL"/>
              </w:rPr>
            </w:pPr>
          </w:p>
        </w:tc>
        <w:tc>
          <w:tcPr>
            <w:tcW w:w="1637" w:type="dxa"/>
            <w:tcBorders>
              <w:top w:val="single" w:sz="4" w:space="0" w:color="auto"/>
              <w:left w:val="nil"/>
              <w:bottom w:val="single" w:sz="4" w:space="0" w:color="auto"/>
              <w:right w:val="single" w:sz="4" w:space="0" w:color="auto"/>
            </w:tcBorders>
            <w:vAlign w:val="center"/>
          </w:tcPr>
          <w:p w14:paraId="7C0CC228" w14:textId="77777777" w:rsidR="0072792A" w:rsidRPr="0085358E" w:rsidRDefault="0072792A" w:rsidP="0085358E">
            <w:pPr>
              <w:spacing w:after="0" w:line="276" w:lineRule="auto"/>
              <w:jc w:val="center"/>
              <w:rPr>
                <w:rFonts w:eastAsia="Times New Roman" w:cstheme="minorHAnsi"/>
                <w:color w:val="000000"/>
                <w:lang w:eastAsia="pl-PL"/>
              </w:rPr>
            </w:pPr>
          </w:p>
        </w:tc>
      </w:tr>
      <w:tr w:rsidR="0072792A" w:rsidRPr="0085358E" w14:paraId="6F856D56" w14:textId="77777777" w:rsidTr="00A80AA1">
        <w:trPr>
          <w:trHeight w:val="974"/>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247F560" w14:textId="7DDA64F8" w:rsidR="0072792A" w:rsidRPr="0085358E" w:rsidRDefault="0072792A" w:rsidP="0085358E">
            <w:pPr>
              <w:spacing w:after="0" w:line="276" w:lineRule="auto"/>
              <w:jc w:val="center"/>
              <w:rPr>
                <w:rFonts w:eastAsia="Times New Roman" w:cstheme="minorHAnsi"/>
                <w:color w:val="000000"/>
                <w:lang w:eastAsia="pl-PL"/>
              </w:rPr>
            </w:pPr>
            <w:r>
              <w:rPr>
                <w:rFonts w:eastAsia="Times New Roman" w:cstheme="minorHAnsi"/>
                <w:color w:val="000000"/>
                <w:lang w:eastAsia="pl-PL"/>
              </w:rPr>
              <w:t>2</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14:paraId="1D9D1EFF" w14:textId="4DB58B2E" w:rsidR="0072792A" w:rsidRPr="0085358E" w:rsidRDefault="0072792A" w:rsidP="0085358E">
            <w:pPr>
              <w:spacing w:after="0" w:line="276" w:lineRule="auto"/>
              <w:rPr>
                <w:rFonts w:eastAsia="Times New Roman" w:cstheme="minorHAnsi"/>
                <w:color w:val="000000"/>
                <w:lang w:eastAsia="pl-PL"/>
              </w:rPr>
            </w:pPr>
            <w:r w:rsidRPr="0085358E">
              <w:rPr>
                <w:rFonts w:cstheme="minorHAnsi"/>
              </w:rPr>
              <w:t>Naprawa zwieńczenia wieży kościelnej</w:t>
            </w:r>
          </w:p>
        </w:tc>
        <w:tc>
          <w:tcPr>
            <w:tcW w:w="1765" w:type="dxa"/>
            <w:tcBorders>
              <w:top w:val="single" w:sz="4" w:space="0" w:color="auto"/>
              <w:left w:val="nil"/>
              <w:bottom w:val="single" w:sz="4" w:space="0" w:color="auto"/>
              <w:right w:val="single" w:sz="4" w:space="0" w:color="auto"/>
            </w:tcBorders>
            <w:shd w:val="clear" w:color="auto" w:fill="auto"/>
            <w:vAlign w:val="center"/>
          </w:tcPr>
          <w:p w14:paraId="2FBADC2E" w14:textId="030844C7" w:rsidR="0072792A" w:rsidRPr="0085358E" w:rsidRDefault="0072792A" w:rsidP="0085358E">
            <w:pPr>
              <w:spacing w:after="0" w:line="276" w:lineRule="auto"/>
              <w:jc w:val="center"/>
              <w:rPr>
                <w:rFonts w:eastAsia="Times New Roman" w:cstheme="minorHAnsi"/>
                <w:color w:val="000000"/>
                <w:lang w:eastAsia="pl-PL"/>
              </w:rPr>
            </w:pPr>
          </w:p>
        </w:tc>
        <w:tc>
          <w:tcPr>
            <w:tcW w:w="1637" w:type="dxa"/>
            <w:tcBorders>
              <w:top w:val="single" w:sz="4" w:space="0" w:color="auto"/>
              <w:left w:val="nil"/>
              <w:bottom w:val="single" w:sz="4" w:space="0" w:color="auto"/>
              <w:right w:val="single" w:sz="4" w:space="0" w:color="auto"/>
            </w:tcBorders>
            <w:vAlign w:val="center"/>
          </w:tcPr>
          <w:p w14:paraId="50CE03CE" w14:textId="77777777" w:rsidR="0072792A" w:rsidRPr="0085358E" w:rsidRDefault="0072792A" w:rsidP="0085358E">
            <w:pPr>
              <w:spacing w:after="0" w:line="276" w:lineRule="auto"/>
              <w:jc w:val="center"/>
              <w:rPr>
                <w:rFonts w:eastAsia="Times New Roman" w:cstheme="minorHAnsi"/>
                <w:color w:val="000000"/>
                <w:lang w:eastAsia="pl-PL"/>
              </w:rPr>
            </w:pPr>
          </w:p>
        </w:tc>
      </w:tr>
      <w:tr w:rsidR="0072792A" w:rsidRPr="0085358E" w14:paraId="4AB3196B" w14:textId="77777777" w:rsidTr="00A80AA1">
        <w:trPr>
          <w:trHeight w:val="846"/>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71A0B91" w14:textId="150B3041" w:rsidR="0072792A" w:rsidRPr="0085358E" w:rsidRDefault="0072792A" w:rsidP="0085358E">
            <w:pPr>
              <w:spacing w:after="0" w:line="276" w:lineRule="auto"/>
              <w:jc w:val="center"/>
              <w:rPr>
                <w:rFonts w:eastAsia="Times New Roman" w:cstheme="minorHAnsi"/>
                <w:color w:val="000000"/>
                <w:lang w:eastAsia="pl-PL"/>
              </w:rPr>
            </w:pPr>
            <w:r>
              <w:rPr>
                <w:rFonts w:eastAsia="Times New Roman" w:cstheme="minorHAnsi"/>
                <w:color w:val="000000"/>
                <w:lang w:eastAsia="pl-PL"/>
              </w:rPr>
              <w:t>3</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14:paraId="0D3A6EA7" w14:textId="226AFFBE" w:rsidR="0072792A" w:rsidRPr="0085358E" w:rsidRDefault="0072792A" w:rsidP="0085358E">
            <w:pPr>
              <w:spacing w:after="0" w:line="276" w:lineRule="auto"/>
              <w:rPr>
                <w:rFonts w:cstheme="minorHAnsi"/>
              </w:rPr>
            </w:pPr>
            <w:r w:rsidRPr="0085358E">
              <w:rPr>
                <w:rFonts w:cstheme="minorHAnsi"/>
              </w:rPr>
              <w:t>Prace remontowe elewacji wieży</w:t>
            </w:r>
          </w:p>
        </w:tc>
        <w:tc>
          <w:tcPr>
            <w:tcW w:w="1765" w:type="dxa"/>
            <w:tcBorders>
              <w:top w:val="single" w:sz="4" w:space="0" w:color="auto"/>
              <w:left w:val="nil"/>
              <w:bottom w:val="single" w:sz="4" w:space="0" w:color="auto"/>
              <w:right w:val="single" w:sz="4" w:space="0" w:color="auto"/>
            </w:tcBorders>
            <w:shd w:val="clear" w:color="auto" w:fill="auto"/>
            <w:vAlign w:val="center"/>
          </w:tcPr>
          <w:p w14:paraId="15B3C042" w14:textId="50D7D4B7" w:rsidR="0072792A" w:rsidRPr="0085358E" w:rsidRDefault="0072792A" w:rsidP="0085358E">
            <w:pPr>
              <w:spacing w:after="0" w:line="276" w:lineRule="auto"/>
              <w:jc w:val="center"/>
              <w:rPr>
                <w:rFonts w:eastAsia="Times New Roman" w:cstheme="minorHAnsi"/>
                <w:color w:val="000000"/>
                <w:lang w:eastAsia="pl-PL"/>
              </w:rPr>
            </w:pPr>
          </w:p>
        </w:tc>
        <w:tc>
          <w:tcPr>
            <w:tcW w:w="1637" w:type="dxa"/>
            <w:tcBorders>
              <w:top w:val="single" w:sz="4" w:space="0" w:color="auto"/>
              <w:left w:val="nil"/>
              <w:bottom w:val="single" w:sz="4" w:space="0" w:color="auto"/>
              <w:right w:val="single" w:sz="4" w:space="0" w:color="auto"/>
            </w:tcBorders>
            <w:vAlign w:val="center"/>
          </w:tcPr>
          <w:p w14:paraId="4115F194" w14:textId="77777777" w:rsidR="0072792A" w:rsidRPr="0085358E" w:rsidRDefault="0072792A" w:rsidP="0085358E">
            <w:pPr>
              <w:spacing w:after="0" w:line="276" w:lineRule="auto"/>
              <w:jc w:val="center"/>
              <w:rPr>
                <w:rFonts w:eastAsia="Times New Roman" w:cstheme="minorHAnsi"/>
                <w:color w:val="000000"/>
                <w:lang w:eastAsia="pl-PL"/>
              </w:rPr>
            </w:pPr>
          </w:p>
        </w:tc>
      </w:tr>
      <w:tr w:rsidR="0072792A" w:rsidRPr="0085358E" w14:paraId="50B2B672" w14:textId="77777777" w:rsidTr="00A80AA1">
        <w:trPr>
          <w:trHeight w:val="846"/>
          <w:jc w:val="center"/>
        </w:trPr>
        <w:tc>
          <w:tcPr>
            <w:tcW w:w="5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32C6A" w14:textId="422F7CA3" w:rsidR="0072792A" w:rsidRPr="0085358E" w:rsidRDefault="0072792A" w:rsidP="0085358E">
            <w:pPr>
              <w:spacing w:after="0" w:line="276" w:lineRule="auto"/>
              <w:jc w:val="right"/>
              <w:rPr>
                <w:rFonts w:cstheme="minorHAnsi"/>
                <w:b/>
                <w:bCs/>
              </w:rPr>
            </w:pPr>
            <w:r w:rsidRPr="0085358E">
              <w:rPr>
                <w:rFonts w:cstheme="minorHAnsi"/>
                <w:b/>
                <w:bCs/>
              </w:rPr>
              <w:t>Razem</w:t>
            </w:r>
          </w:p>
        </w:tc>
        <w:tc>
          <w:tcPr>
            <w:tcW w:w="1765" w:type="dxa"/>
            <w:tcBorders>
              <w:top w:val="single" w:sz="4" w:space="0" w:color="auto"/>
              <w:left w:val="nil"/>
              <w:bottom w:val="single" w:sz="4" w:space="0" w:color="auto"/>
              <w:right w:val="single" w:sz="4" w:space="0" w:color="auto"/>
            </w:tcBorders>
            <w:shd w:val="clear" w:color="auto" w:fill="auto"/>
            <w:vAlign w:val="center"/>
          </w:tcPr>
          <w:p w14:paraId="3E4B9E1F" w14:textId="77777777" w:rsidR="0072792A" w:rsidRPr="0085358E" w:rsidRDefault="0072792A" w:rsidP="0085358E">
            <w:pPr>
              <w:spacing w:after="0" w:line="276" w:lineRule="auto"/>
              <w:jc w:val="center"/>
              <w:rPr>
                <w:rFonts w:eastAsia="Times New Roman" w:cstheme="minorHAnsi"/>
                <w:b/>
                <w:bCs/>
                <w:color w:val="000000"/>
                <w:lang w:eastAsia="pl-PL"/>
              </w:rPr>
            </w:pPr>
          </w:p>
        </w:tc>
        <w:tc>
          <w:tcPr>
            <w:tcW w:w="1637" w:type="dxa"/>
            <w:tcBorders>
              <w:top w:val="single" w:sz="4" w:space="0" w:color="auto"/>
              <w:left w:val="nil"/>
              <w:bottom w:val="single" w:sz="4" w:space="0" w:color="auto"/>
              <w:right w:val="single" w:sz="4" w:space="0" w:color="auto"/>
            </w:tcBorders>
            <w:vAlign w:val="center"/>
          </w:tcPr>
          <w:p w14:paraId="75FDED44" w14:textId="77777777" w:rsidR="0072792A" w:rsidRPr="0085358E" w:rsidRDefault="0072792A" w:rsidP="0085358E">
            <w:pPr>
              <w:spacing w:after="0" w:line="276" w:lineRule="auto"/>
              <w:jc w:val="center"/>
              <w:rPr>
                <w:rFonts w:eastAsia="Times New Roman" w:cstheme="minorHAnsi"/>
                <w:b/>
                <w:bCs/>
                <w:color w:val="000000"/>
                <w:lang w:eastAsia="pl-PL"/>
              </w:rPr>
            </w:pPr>
          </w:p>
        </w:tc>
      </w:tr>
    </w:tbl>
    <w:p w14:paraId="637B1075" w14:textId="77777777" w:rsidR="000654E4" w:rsidRPr="0085358E" w:rsidRDefault="000654E4" w:rsidP="0085358E">
      <w:pPr>
        <w:spacing w:line="276" w:lineRule="auto"/>
        <w:rPr>
          <w:rFonts w:cstheme="minorHAnsi"/>
          <w:b/>
        </w:rPr>
      </w:pPr>
    </w:p>
    <w:p w14:paraId="5465156D" w14:textId="77777777" w:rsidR="000F63EC" w:rsidRPr="0085358E" w:rsidRDefault="000F63EC" w:rsidP="0085358E">
      <w:pPr>
        <w:spacing w:line="276" w:lineRule="auto"/>
        <w:jc w:val="both"/>
        <w:rPr>
          <w:rFonts w:cstheme="minorHAnsi"/>
          <w:b/>
          <w:bCs/>
          <w:u w:val="single"/>
        </w:rPr>
      </w:pPr>
    </w:p>
    <w:p w14:paraId="07898559" w14:textId="11F87A4E" w:rsidR="00182DF0" w:rsidRPr="0085358E" w:rsidRDefault="00182DF0" w:rsidP="0085358E">
      <w:pPr>
        <w:spacing w:line="276" w:lineRule="auto"/>
        <w:rPr>
          <w:rFonts w:eastAsia="Times New Roman" w:cstheme="minorHAnsi"/>
          <w:b/>
          <w:lang w:eastAsia="ar-SA"/>
        </w:rPr>
      </w:pPr>
    </w:p>
    <w:sectPr w:rsidR="00182DF0" w:rsidRPr="0085358E" w:rsidSect="00FF1615">
      <w:headerReference w:type="default" r:id="rId7"/>
      <w:footerReference w:type="even" r:id="rId8"/>
      <w:footerReference w:type="default" r:id="rId9"/>
      <w:footerReference w:type="first" r:id="rId10"/>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5C92" w14:textId="77777777" w:rsidR="00212763" w:rsidRDefault="00212763">
      <w:pPr>
        <w:spacing w:after="0" w:line="240" w:lineRule="auto"/>
      </w:pPr>
      <w:r>
        <w:separator/>
      </w:r>
    </w:p>
  </w:endnote>
  <w:endnote w:type="continuationSeparator" w:id="0">
    <w:p w14:paraId="7762682B" w14:textId="77777777" w:rsidR="00212763" w:rsidRDefault="0021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5D78" w14:textId="77777777" w:rsidR="006F427C"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6F427C" w:rsidRDefault="006F427C"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6F427C" w:rsidRDefault="006F427C">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92EE4" w14:textId="77777777" w:rsidR="00212763" w:rsidRDefault="00212763">
      <w:pPr>
        <w:spacing w:after="0" w:line="240" w:lineRule="auto"/>
      </w:pPr>
      <w:r>
        <w:separator/>
      </w:r>
    </w:p>
  </w:footnote>
  <w:footnote w:type="continuationSeparator" w:id="0">
    <w:p w14:paraId="273EABAF" w14:textId="77777777" w:rsidR="00212763" w:rsidRDefault="0021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8EAF" w14:textId="4D8E86F2" w:rsidR="006F427C" w:rsidRPr="00D57827" w:rsidRDefault="006F427C" w:rsidP="00D57827">
    <w:pPr>
      <w:pStyle w:val="Nagwek"/>
      <w:tabs>
        <w:tab w:val="clear" w:pos="9072"/>
        <w:tab w:val="right" w:pos="10065"/>
      </w:tabs>
      <w:spacing w:after="120"/>
      <w:rPr>
        <w:rFonts w:asciiTheme="minorHAnsi" w:hAnsiTheme="minorHAnsi" w:cstheme="minorHAns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03AF82E"/>
    <w:name w:val="WW8Num2"/>
    <w:lvl w:ilvl="0">
      <w:start w:val="1"/>
      <w:numFmt w:val="decimal"/>
      <w:lvlText w:val="%1)"/>
      <w:lvlJc w:val="left"/>
      <w:pPr>
        <w:tabs>
          <w:tab w:val="num" w:pos="-2503"/>
        </w:tabs>
        <w:ind w:left="-2180" w:hanging="360"/>
      </w:pPr>
    </w:lvl>
    <w:lvl w:ilvl="1">
      <w:start w:val="1"/>
      <w:numFmt w:val="decimal"/>
      <w:lvlText w:val="%2)"/>
      <w:lvlJc w:val="left"/>
      <w:pPr>
        <w:tabs>
          <w:tab w:val="num" w:pos="-1100"/>
        </w:tabs>
        <w:ind w:left="-1100" w:hanging="360"/>
      </w:pPr>
      <w:rPr>
        <w:rFonts w:hint="default"/>
        <w:b w:val="0"/>
        <w:bCs w:val="0"/>
      </w:rPr>
    </w:lvl>
    <w:lvl w:ilvl="2">
      <w:start w:val="30"/>
      <w:numFmt w:val="decimal"/>
      <w:lvlText w:val="%3"/>
      <w:lvlJc w:val="left"/>
      <w:pPr>
        <w:ind w:left="-200" w:hanging="360"/>
      </w:pPr>
      <w:rPr>
        <w:rFonts w:cs="Times New Roman" w:hint="default"/>
      </w:rPr>
    </w:lvl>
    <w:lvl w:ilvl="3" w:tentative="1">
      <w:start w:val="1"/>
      <w:numFmt w:val="decimal"/>
      <w:lvlText w:val="%4."/>
      <w:lvlJc w:val="left"/>
      <w:pPr>
        <w:tabs>
          <w:tab w:val="num" w:pos="340"/>
        </w:tabs>
        <w:ind w:left="340" w:hanging="360"/>
      </w:pPr>
      <w:rPr>
        <w:rFonts w:cs="Times New Roman"/>
      </w:rPr>
    </w:lvl>
    <w:lvl w:ilvl="4" w:tentative="1">
      <w:start w:val="1"/>
      <w:numFmt w:val="lowerLetter"/>
      <w:lvlText w:val="%5."/>
      <w:lvlJc w:val="left"/>
      <w:pPr>
        <w:tabs>
          <w:tab w:val="num" w:pos="1060"/>
        </w:tabs>
        <w:ind w:left="1060" w:hanging="360"/>
      </w:pPr>
      <w:rPr>
        <w:rFonts w:cs="Times New Roman"/>
      </w:rPr>
    </w:lvl>
    <w:lvl w:ilvl="5" w:tentative="1">
      <w:start w:val="1"/>
      <w:numFmt w:val="lowerRoman"/>
      <w:lvlText w:val="%6."/>
      <w:lvlJc w:val="right"/>
      <w:pPr>
        <w:tabs>
          <w:tab w:val="num" w:pos="1780"/>
        </w:tabs>
        <w:ind w:left="1780" w:hanging="180"/>
      </w:pPr>
      <w:rPr>
        <w:rFonts w:cs="Times New Roman"/>
      </w:rPr>
    </w:lvl>
    <w:lvl w:ilvl="6" w:tentative="1">
      <w:start w:val="1"/>
      <w:numFmt w:val="decimal"/>
      <w:lvlText w:val="%7."/>
      <w:lvlJc w:val="left"/>
      <w:pPr>
        <w:tabs>
          <w:tab w:val="num" w:pos="2500"/>
        </w:tabs>
        <w:ind w:left="2500" w:hanging="360"/>
      </w:pPr>
      <w:rPr>
        <w:rFonts w:cs="Times New Roman"/>
      </w:rPr>
    </w:lvl>
    <w:lvl w:ilvl="7" w:tentative="1">
      <w:start w:val="1"/>
      <w:numFmt w:val="lowerLetter"/>
      <w:lvlText w:val="%8."/>
      <w:lvlJc w:val="left"/>
      <w:pPr>
        <w:tabs>
          <w:tab w:val="num" w:pos="3220"/>
        </w:tabs>
        <w:ind w:left="3220" w:hanging="360"/>
      </w:pPr>
      <w:rPr>
        <w:rFonts w:cs="Times New Roman"/>
      </w:rPr>
    </w:lvl>
    <w:lvl w:ilvl="8" w:tentative="1">
      <w:start w:val="1"/>
      <w:numFmt w:val="lowerRoman"/>
      <w:lvlText w:val="%9."/>
      <w:lvlJc w:val="right"/>
      <w:pPr>
        <w:tabs>
          <w:tab w:val="num" w:pos="3940"/>
        </w:tabs>
        <w:ind w:left="3940" w:hanging="180"/>
      </w:pPr>
      <w:rPr>
        <w:rFonts w:cs="Times New Roman"/>
      </w:rPr>
    </w:lvl>
  </w:abstractNum>
  <w:abstractNum w:abstractNumId="1" w15:restartNumberingAfterBreak="0">
    <w:nsid w:val="04196CDB"/>
    <w:multiLevelType w:val="hybridMultilevel"/>
    <w:tmpl w:val="0BFE8916"/>
    <w:lvl w:ilvl="0" w:tplc="86669F40">
      <w:start w:val="1"/>
      <w:numFmt w:val="decimal"/>
      <w:lvlText w:val="%1."/>
      <w:lvlJc w:val="left"/>
      <w:pPr>
        <w:tabs>
          <w:tab w:val="num" w:pos="360"/>
        </w:tabs>
        <w:ind w:left="36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7B1A176C"/>
    <w:lvl w:ilvl="0" w:tplc="BDE6A0C8">
      <w:start w:val="1"/>
      <w:numFmt w:val="decimal"/>
      <w:lvlText w:val="%1."/>
      <w:lvlJc w:val="left"/>
      <w:pPr>
        <w:tabs>
          <w:tab w:val="num" w:pos="463"/>
        </w:tabs>
        <w:ind w:left="463" w:hanging="283"/>
      </w:pPr>
      <w:rPr>
        <w:rFonts w:cs="Times New Roman" w:hint="default"/>
        <w:b w:val="0"/>
        <w:bCs w:val="0"/>
      </w:rPr>
    </w:lvl>
    <w:lvl w:ilvl="1" w:tplc="CF103772">
      <w:start w:val="1"/>
      <w:numFmt w:val="decimal"/>
      <w:lvlText w:val="%2)"/>
      <w:lvlJc w:val="left"/>
      <w:pPr>
        <w:ind w:left="1440"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C6503F"/>
    <w:multiLevelType w:val="hybridMultilevel"/>
    <w:tmpl w:val="7B0298EE"/>
    <w:lvl w:ilvl="0" w:tplc="FCF858E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B946FAD"/>
    <w:multiLevelType w:val="hybridMultilevel"/>
    <w:tmpl w:val="3EEE9DEE"/>
    <w:lvl w:ilvl="0" w:tplc="0F00EF8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0EC13BE5"/>
    <w:multiLevelType w:val="hybridMultilevel"/>
    <w:tmpl w:val="1570B424"/>
    <w:lvl w:ilvl="0" w:tplc="3CC4AEC0">
      <w:start w:val="1"/>
      <w:numFmt w:val="decimal"/>
      <w:lvlText w:val="%1)"/>
      <w:lvlJc w:val="left"/>
      <w:pPr>
        <w:tabs>
          <w:tab w:val="num" w:pos="502"/>
        </w:tabs>
        <w:ind w:left="502" w:hanging="360"/>
      </w:pPr>
      <w:rPr>
        <w:rFonts w:cs="Times New Roman"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07C22CC"/>
    <w:multiLevelType w:val="hybridMultilevel"/>
    <w:tmpl w:val="E89E93C0"/>
    <w:lvl w:ilvl="0" w:tplc="FCF858E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2600E7E"/>
    <w:multiLevelType w:val="hybridMultilevel"/>
    <w:tmpl w:val="C1E85F38"/>
    <w:lvl w:ilvl="0" w:tplc="0F00EF84">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126F6492"/>
    <w:multiLevelType w:val="hybridMultilevel"/>
    <w:tmpl w:val="7E388D78"/>
    <w:lvl w:ilvl="0" w:tplc="B9600BE0">
      <w:start w:val="2"/>
      <w:numFmt w:val="decimal"/>
      <w:lvlText w:val="%1."/>
      <w:lvlJc w:val="left"/>
      <w:pPr>
        <w:tabs>
          <w:tab w:val="num" w:pos="360"/>
        </w:tabs>
        <w:ind w:left="360" w:hanging="360"/>
      </w:pPr>
      <w:rPr>
        <w:rFonts w:cs="Times New Roman" w:hint="default"/>
        <w:b w:val="0"/>
        <w:bCs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68E82B7C"/>
    <w:lvl w:ilvl="0" w:tplc="7D8E0F22">
      <w:start w:val="1"/>
      <w:numFmt w:val="decimal"/>
      <w:lvlText w:val="%1."/>
      <w:lvlJc w:val="left"/>
      <w:pPr>
        <w:tabs>
          <w:tab w:val="num" w:pos="2340"/>
        </w:tabs>
        <w:ind w:left="340" w:hanging="340"/>
      </w:pPr>
      <w:rPr>
        <w:rFonts w:cs="Times New Roman" w:hint="default"/>
        <w:b w:val="0"/>
        <w:bCs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B9D03C9"/>
    <w:multiLevelType w:val="hybridMultilevel"/>
    <w:tmpl w:val="DC44C33E"/>
    <w:lvl w:ilvl="0" w:tplc="0F00EF8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1F7209E5"/>
    <w:multiLevelType w:val="hybridMultilevel"/>
    <w:tmpl w:val="7480CFE6"/>
    <w:lvl w:ilvl="0" w:tplc="5464F5CC">
      <w:start w:val="1"/>
      <w:numFmt w:val="decimal"/>
      <w:lvlText w:val="%1)"/>
      <w:lvlJc w:val="left"/>
      <w:pPr>
        <w:ind w:left="23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6715C3"/>
    <w:multiLevelType w:val="hybridMultilevel"/>
    <w:tmpl w:val="31E46B04"/>
    <w:lvl w:ilvl="0" w:tplc="FCF858E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C126B40"/>
    <w:multiLevelType w:val="hybridMultilevel"/>
    <w:tmpl w:val="FB904556"/>
    <w:lvl w:ilvl="0" w:tplc="87683A64">
      <w:start w:val="1"/>
      <w:numFmt w:val="decimal"/>
      <w:lvlText w:val="%1."/>
      <w:lvlJc w:val="left"/>
      <w:pPr>
        <w:ind w:left="2160" w:hanging="18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0810D3B"/>
    <w:multiLevelType w:val="hybridMultilevel"/>
    <w:tmpl w:val="B72E0C2A"/>
    <w:lvl w:ilvl="0" w:tplc="CD10688A">
      <w:start w:val="2"/>
      <w:numFmt w:val="decimal"/>
      <w:lvlText w:val="%1."/>
      <w:lvlJc w:val="left"/>
      <w:pPr>
        <w:ind w:left="720" w:hanging="360"/>
      </w:pPr>
      <w:rPr>
        <w:rFonts w:cs="Times New Roman" w:hint="default"/>
        <w:b w:val="0"/>
        <w:bCs/>
      </w:rPr>
    </w:lvl>
    <w:lvl w:ilvl="1" w:tplc="E61C47D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3812274"/>
    <w:multiLevelType w:val="hybridMultilevel"/>
    <w:tmpl w:val="53FE916E"/>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926A7816">
      <w:start w:val="1"/>
      <w:numFmt w:val="decimal"/>
      <w:lvlText w:val="%3)"/>
      <w:lvlJc w:val="left"/>
      <w:pPr>
        <w:tabs>
          <w:tab w:val="num" w:pos="928"/>
        </w:tabs>
        <w:ind w:left="928" w:hanging="360"/>
      </w:pPr>
      <w:rPr>
        <w:rFonts w:hint="default"/>
        <w:b w:val="0"/>
        <w:bCs w:val="0"/>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FD3D26"/>
    <w:multiLevelType w:val="hybridMultilevel"/>
    <w:tmpl w:val="B93CA0D4"/>
    <w:lvl w:ilvl="0" w:tplc="761A3632">
      <w:start w:val="1"/>
      <w:numFmt w:val="lowerLetter"/>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4FE42F1"/>
    <w:multiLevelType w:val="hybridMultilevel"/>
    <w:tmpl w:val="92485A8C"/>
    <w:lvl w:ilvl="0" w:tplc="0F00EF8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3CD21299"/>
    <w:multiLevelType w:val="hybridMultilevel"/>
    <w:tmpl w:val="526E9C4E"/>
    <w:lvl w:ilvl="0" w:tplc="04BE35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3BC3912"/>
    <w:multiLevelType w:val="hybridMultilevel"/>
    <w:tmpl w:val="1660C600"/>
    <w:lvl w:ilvl="0" w:tplc="A93870C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559190C"/>
    <w:multiLevelType w:val="hybridMultilevel"/>
    <w:tmpl w:val="927E8118"/>
    <w:lvl w:ilvl="0" w:tplc="D6227468">
      <w:start w:val="1"/>
      <w:numFmt w:val="decimal"/>
      <w:lvlText w:val="%1."/>
      <w:lvlJc w:val="left"/>
      <w:pPr>
        <w:tabs>
          <w:tab w:val="num" w:pos="283"/>
        </w:tabs>
        <w:ind w:left="283" w:hanging="283"/>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36449CB"/>
    <w:multiLevelType w:val="hybridMultilevel"/>
    <w:tmpl w:val="25942B2C"/>
    <w:lvl w:ilvl="0" w:tplc="BEFE9ED8">
      <w:start w:val="1"/>
      <w:numFmt w:val="decimal"/>
      <w:lvlText w:val="%1)"/>
      <w:lvlJc w:val="left"/>
      <w:pPr>
        <w:ind w:left="644"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7754999"/>
    <w:multiLevelType w:val="hybridMultilevel"/>
    <w:tmpl w:val="F800B6D2"/>
    <w:lvl w:ilvl="0" w:tplc="2A624EA2">
      <w:start w:val="1"/>
      <w:numFmt w:val="decimal"/>
      <w:lvlText w:val="%1."/>
      <w:lvlJc w:val="left"/>
      <w:pPr>
        <w:tabs>
          <w:tab w:val="num" w:pos="644"/>
        </w:tabs>
        <w:ind w:left="644" w:hanging="360"/>
      </w:pPr>
      <w:rPr>
        <w:rFonts w:asciiTheme="minorHAnsi" w:hAnsiTheme="minorHAnsi" w:cstheme="minorHAnsi" w:hint="default"/>
        <w:b w:val="0"/>
        <w:bCs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87E7F81"/>
    <w:multiLevelType w:val="hybridMultilevel"/>
    <w:tmpl w:val="4C52487E"/>
    <w:lvl w:ilvl="0" w:tplc="86084CE4">
      <w:start w:val="1"/>
      <w:numFmt w:val="decimal"/>
      <w:lvlText w:val="%1."/>
      <w:lvlJc w:val="left"/>
      <w:pPr>
        <w:tabs>
          <w:tab w:val="num" w:pos="720"/>
        </w:tabs>
        <w:ind w:left="700" w:hanging="340"/>
      </w:pPr>
      <w:rPr>
        <w:rFonts w:asciiTheme="minorHAnsi" w:hAnsiTheme="minorHAnsi" w:cstheme="minorHAnsi"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6D93785"/>
    <w:multiLevelType w:val="hybridMultilevel"/>
    <w:tmpl w:val="B29A63B4"/>
    <w:lvl w:ilvl="0" w:tplc="76FC07C0">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9335B54"/>
    <w:multiLevelType w:val="hybridMultilevel"/>
    <w:tmpl w:val="C2EE9562"/>
    <w:lvl w:ilvl="0" w:tplc="01209644">
      <w:start w:val="1"/>
      <w:numFmt w:val="decimal"/>
      <w:lvlText w:val="%1."/>
      <w:lvlJc w:val="left"/>
      <w:pPr>
        <w:ind w:left="340" w:hanging="34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33123"/>
    <w:multiLevelType w:val="hybridMultilevel"/>
    <w:tmpl w:val="1B5E37EC"/>
    <w:lvl w:ilvl="0" w:tplc="C0D2F1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A8A4976"/>
    <w:multiLevelType w:val="multilevel"/>
    <w:tmpl w:val="6E6A5484"/>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val="0"/>
        <w:bCs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AA84BB6"/>
    <w:multiLevelType w:val="hybridMultilevel"/>
    <w:tmpl w:val="9D7E9886"/>
    <w:lvl w:ilvl="0" w:tplc="0F00EF8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9" w15:restartNumberingAfterBreak="0">
    <w:nsid w:val="7ABF4BB8"/>
    <w:multiLevelType w:val="hybridMultilevel"/>
    <w:tmpl w:val="E8361196"/>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0380A9FC">
      <w:start w:val="1"/>
      <w:numFmt w:val="decimal"/>
      <w:lvlText w:val="%3."/>
      <w:lvlJc w:val="left"/>
      <w:pPr>
        <w:tabs>
          <w:tab w:val="num" w:pos="1724"/>
        </w:tabs>
        <w:ind w:left="1724" w:hanging="360"/>
      </w:pPr>
      <w:rPr>
        <w:rFonts w:cs="Times New Roman"/>
        <w:b w:val="0"/>
        <w:bCs w:val="0"/>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264220475">
    <w:abstractNumId w:val="15"/>
  </w:num>
  <w:num w:numId="2" w16cid:durableId="25645375">
    <w:abstractNumId w:val="29"/>
  </w:num>
  <w:num w:numId="3" w16cid:durableId="1644694078">
    <w:abstractNumId w:val="9"/>
  </w:num>
  <w:num w:numId="4" w16cid:durableId="2089303890">
    <w:abstractNumId w:val="5"/>
  </w:num>
  <w:num w:numId="5" w16cid:durableId="96413898">
    <w:abstractNumId w:val="20"/>
  </w:num>
  <w:num w:numId="6" w16cid:durableId="2130121329">
    <w:abstractNumId w:val="2"/>
  </w:num>
  <w:num w:numId="7" w16cid:durableId="567306971">
    <w:abstractNumId w:val="22"/>
  </w:num>
  <w:num w:numId="8" w16cid:durableId="1765106094">
    <w:abstractNumId w:val="8"/>
  </w:num>
  <w:num w:numId="9" w16cid:durableId="1911110077">
    <w:abstractNumId w:val="21"/>
  </w:num>
  <w:num w:numId="10" w16cid:durableId="437025584">
    <w:abstractNumId w:val="26"/>
  </w:num>
  <w:num w:numId="11" w16cid:durableId="740908416">
    <w:abstractNumId w:val="18"/>
  </w:num>
  <w:num w:numId="12" w16cid:durableId="673730184">
    <w:abstractNumId w:val="23"/>
  </w:num>
  <w:num w:numId="13" w16cid:durableId="1132752274">
    <w:abstractNumId w:val="13"/>
  </w:num>
  <w:num w:numId="14" w16cid:durableId="1819494747">
    <w:abstractNumId w:val="27"/>
  </w:num>
  <w:num w:numId="15" w16cid:durableId="1075132229">
    <w:abstractNumId w:val="14"/>
  </w:num>
  <w:num w:numId="16" w16cid:durableId="740178257">
    <w:abstractNumId w:val="1"/>
  </w:num>
  <w:num w:numId="17" w16cid:durableId="1878545229">
    <w:abstractNumId w:val="19"/>
  </w:num>
  <w:num w:numId="18" w16cid:durableId="1552813951">
    <w:abstractNumId w:val="16"/>
  </w:num>
  <w:num w:numId="19" w16cid:durableId="2026588604">
    <w:abstractNumId w:val="11"/>
  </w:num>
  <w:num w:numId="20" w16cid:durableId="502819922">
    <w:abstractNumId w:val="25"/>
  </w:num>
  <w:num w:numId="21" w16cid:durableId="92017238">
    <w:abstractNumId w:val="12"/>
  </w:num>
  <w:num w:numId="22" w16cid:durableId="636447180">
    <w:abstractNumId w:val="6"/>
  </w:num>
  <w:num w:numId="23" w16cid:durableId="1199053229">
    <w:abstractNumId w:val="3"/>
  </w:num>
  <w:num w:numId="24" w16cid:durableId="903026563">
    <w:abstractNumId w:val="24"/>
  </w:num>
  <w:num w:numId="25" w16cid:durableId="9839053">
    <w:abstractNumId w:val="28"/>
  </w:num>
  <w:num w:numId="26" w16cid:durableId="149563267">
    <w:abstractNumId w:val="4"/>
  </w:num>
  <w:num w:numId="27" w16cid:durableId="456216959">
    <w:abstractNumId w:val="17"/>
  </w:num>
  <w:num w:numId="28" w16cid:durableId="1054046163">
    <w:abstractNumId w:val="10"/>
  </w:num>
  <w:num w:numId="29" w16cid:durableId="43308804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10E18"/>
    <w:rsid w:val="0004365D"/>
    <w:rsid w:val="000468A2"/>
    <w:rsid w:val="0006230F"/>
    <w:rsid w:val="000654E4"/>
    <w:rsid w:val="0007117B"/>
    <w:rsid w:val="00072900"/>
    <w:rsid w:val="00094255"/>
    <w:rsid w:val="000945A3"/>
    <w:rsid w:val="000A03CE"/>
    <w:rsid w:val="000A48F8"/>
    <w:rsid w:val="000A711A"/>
    <w:rsid w:val="000B3EFD"/>
    <w:rsid w:val="000C1B00"/>
    <w:rsid w:val="000D4097"/>
    <w:rsid w:val="000E6CE6"/>
    <w:rsid w:val="000F63EC"/>
    <w:rsid w:val="00102938"/>
    <w:rsid w:val="0011050D"/>
    <w:rsid w:val="0012327E"/>
    <w:rsid w:val="00125F08"/>
    <w:rsid w:val="00126213"/>
    <w:rsid w:val="00127B06"/>
    <w:rsid w:val="00127CAE"/>
    <w:rsid w:val="00166394"/>
    <w:rsid w:val="00167275"/>
    <w:rsid w:val="0017133D"/>
    <w:rsid w:val="001738B1"/>
    <w:rsid w:val="00182DF0"/>
    <w:rsid w:val="00185C3E"/>
    <w:rsid w:val="001B0C33"/>
    <w:rsid w:val="001D5BBC"/>
    <w:rsid w:val="001E2FA3"/>
    <w:rsid w:val="001E5388"/>
    <w:rsid w:val="001E7412"/>
    <w:rsid w:val="00205C4B"/>
    <w:rsid w:val="002065C8"/>
    <w:rsid w:val="00212763"/>
    <w:rsid w:val="00217368"/>
    <w:rsid w:val="00234B74"/>
    <w:rsid w:val="00240ED6"/>
    <w:rsid w:val="00241053"/>
    <w:rsid w:val="002474FB"/>
    <w:rsid w:val="0025453D"/>
    <w:rsid w:val="00274F3E"/>
    <w:rsid w:val="00282E07"/>
    <w:rsid w:val="00286224"/>
    <w:rsid w:val="0029221D"/>
    <w:rsid w:val="002A107B"/>
    <w:rsid w:val="002A68C0"/>
    <w:rsid w:val="002A7E22"/>
    <w:rsid w:val="002E15E7"/>
    <w:rsid w:val="002E299B"/>
    <w:rsid w:val="002E4353"/>
    <w:rsid w:val="002E46F4"/>
    <w:rsid w:val="002E79ED"/>
    <w:rsid w:val="002F07E1"/>
    <w:rsid w:val="002F6ABF"/>
    <w:rsid w:val="00315C4E"/>
    <w:rsid w:val="003171D6"/>
    <w:rsid w:val="00317D72"/>
    <w:rsid w:val="003228CC"/>
    <w:rsid w:val="0033029F"/>
    <w:rsid w:val="00342D22"/>
    <w:rsid w:val="00350FBA"/>
    <w:rsid w:val="00361A22"/>
    <w:rsid w:val="00361F21"/>
    <w:rsid w:val="003623CC"/>
    <w:rsid w:val="00364BB3"/>
    <w:rsid w:val="00377643"/>
    <w:rsid w:val="00380C07"/>
    <w:rsid w:val="003A574C"/>
    <w:rsid w:val="003D4751"/>
    <w:rsid w:val="003D4834"/>
    <w:rsid w:val="003E0249"/>
    <w:rsid w:val="003F5028"/>
    <w:rsid w:val="003F5DAC"/>
    <w:rsid w:val="0041006D"/>
    <w:rsid w:val="00425A49"/>
    <w:rsid w:val="0042646E"/>
    <w:rsid w:val="004337F4"/>
    <w:rsid w:val="00433839"/>
    <w:rsid w:val="004464CE"/>
    <w:rsid w:val="0045012B"/>
    <w:rsid w:val="00453A90"/>
    <w:rsid w:val="004543A7"/>
    <w:rsid w:val="00460630"/>
    <w:rsid w:val="00466D9D"/>
    <w:rsid w:val="00474A97"/>
    <w:rsid w:val="0047666E"/>
    <w:rsid w:val="00476C1B"/>
    <w:rsid w:val="00477C2F"/>
    <w:rsid w:val="00484BB0"/>
    <w:rsid w:val="00486248"/>
    <w:rsid w:val="00490737"/>
    <w:rsid w:val="00491E22"/>
    <w:rsid w:val="00494DE8"/>
    <w:rsid w:val="00495251"/>
    <w:rsid w:val="00496959"/>
    <w:rsid w:val="004A4D6E"/>
    <w:rsid w:val="004B180D"/>
    <w:rsid w:val="004C21BA"/>
    <w:rsid w:val="004F62DB"/>
    <w:rsid w:val="005016ED"/>
    <w:rsid w:val="00507E0E"/>
    <w:rsid w:val="00513200"/>
    <w:rsid w:val="00513AA7"/>
    <w:rsid w:val="005302F5"/>
    <w:rsid w:val="005500B7"/>
    <w:rsid w:val="00561B85"/>
    <w:rsid w:val="00571EAA"/>
    <w:rsid w:val="00582444"/>
    <w:rsid w:val="005A46EC"/>
    <w:rsid w:val="005A7F3D"/>
    <w:rsid w:val="005B020C"/>
    <w:rsid w:val="005B06C8"/>
    <w:rsid w:val="005B4A38"/>
    <w:rsid w:val="005B68F4"/>
    <w:rsid w:val="005C4086"/>
    <w:rsid w:val="005C520F"/>
    <w:rsid w:val="005C77D1"/>
    <w:rsid w:val="005D2830"/>
    <w:rsid w:val="005E05D1"/>
    <w:rsid w:val="005E0E4D"/>
    <w:rsid w:val="005E5949"/>
    <w:rsid w:val="005F06CB"/>
    <w:rsid w:val="006155DD"/>
    <w:rsid w:val="00620984"/>
    <w:rsid w:val="006374E5"/>
    <w:rsid w:val="006523FB"/>
    <w:rsid w:val="00655E00"/>
    <w:rsid w:val="00670674"/>
    <w:rsid w:val="006747AF"/>
    <w:rsid w:val="00674FFD"/>
    <w:rsid w:val="00677D08"/>
    <w:rsid w:val="006869A1"/>
    <w:rsid w:val="00693E9F"/>
    <w:rsid w:val="006956D4"/>
    <w:rsid w:val="006A1595"/>
    <w:rsid w:val="006B21B6"/>
    <w:rsid w:val="006C6010"/>
    <w:rsid w:val="006D60AC"/>
    <w:rsid w:val="006E7CA6"/>
    <w:rsid w:val="006F1DC5"/>
    <w:rsid w:val="006F427C"/>
    <w:rsid w:val="006F4C63"/>
    <w:rsid w:val="006F5792"/>
    <w:rsid w:val="00700AEF"/>
    <w:rsid w:val="00701493"/>
    <w:rsid w:val="007117E5"/>
    <w:rsid w:val="00712FC6"/>
    <w:rsid w:val="007154B7"/>
    <w:rsid w:val="0072792A"/>
    <w:rsid w:val="007312A9"/>
    <w:rsid w:val="0073286C"/>
    <w:rsid w:val="0074516F"/>
    <w:rsid w:val="007510E8"/>
    <w:rsid w:val="00757461"/>
    <w:rsid w:val="0076689B"/>
    <w:rsid w:val="007940E1"/>
    <w:rsid w:val="00794EF3"/>
    <w:rsid w:val="007A7208"/>
    <w:rsid w:val="007B53FA"/>
    <w:rsid w:val="007C4058"/>
    <w:rsid w:val="007C7884"/>
    <w:rsid w:val="007E295A"/>
    <w:rsid w:val="007E6A38"/>
    <w:rsid w:val="008118AB"/>
    <w:rsid w:val="00815040"/>
    <w:rsid w:val="00817677"/>
    <w:rsid w:val="0083105F"/>
    <w:rsid w:val="00836CC9"/>
    <w:rsid w:val="00840A2E"/>
    <w:rsid w:val="00840F5A"/>
    <w:rsid w:val="008454AF"/>
    <w:rsid w:val="008516F0"/>
    <w:rsid w:val="0085358E"/>
    <w:rsid w:val="00856964"/>
    <w:rsid w:val="00863A1B"/>
    <w:rsid w:val="00865CE5"/>
    <w:rsid w:val="008748AD"/>
    <w:rsid w:val="00875B45"/>
    <w:rsid w:val="00885F5B"/>
    <w:rsid w:val="00895620"/>
    <w:rsid w:val="008A5859"/>
    <w:rsid w:val="008A5CE4"/>
    <w:rsid w:val="008B06F8"/>
    <w:rsid w:val="008B2A5B"/>
    <w:rsid w:val="008B3B12"/>
    <w:rsid w:val="008C5F94"/>
    <w:rsid w:val="008C7CAB"/>
    <w:rsid w:val="008D167E"/>
    <w:rsid w:val="008D61D5"/>
    <w:rsid w:val="008E716E"/>
    <w:rsid w:val="008F7A7D"/>
    <w:rsid w:val="008F7D8A"/>
    <w:rsid w:val="00917A85"/>
    <w:rsid w:val="009218EF"/>
    <w:rsid w:val="00927E7D"/>
    <w:rsid w:val="00933D70"/>
    <w:rsid w:val="00937F6C"/>
    <w:rsid w:val="009445B7"/>
    <w:rsid w:val="00944E7D"/>
    <w:rsid w:val="00952448"/>
    <w:rsid w:val="00960962"/>
    <w:rsid w:val="00962F4E"/>
    <w:rsid w:val="0096429B"/>
    <w:rsid w:val="00971735"/>
    <w:rsid w:val="00971E26"/>
    <w:rsid w:val="00990ADB"/>
    <w:rsid w:val="0099300C"/>
    <w:rsid w:val="00994E50"/>
    <w:rsid w:val="009B2272"/>
    <w:rsid w:val="00A02CCB"/>
    <w:rsid w:val="00A12FE6"/>
    <w:rsid w:val="00A16E45"/>
    <w:rsid w:val="00A43B79"/>
    <w:rsid w:val="00A50A9F"/>
    <w:rsid w:val="00A61C3F"/>
    <w:rsid w:val="00A72C0F"/>
    <w:rsid w:val="00A80AA1"/>
    <w:rsid w:val="00A824D5"/>
    <w:rsid w:val="00A86829"/>
    <w:rsid w:val="00A9167E"/>
    <w:rsid w:val="00AA5F11"/>
    <w:rsid w:val="00AA6C1D"/>
    <w:rsid w:val="00AC73A1"/>
    <w:rsid w:val="00AE3606"/>
    <w:rsid w:val="00AE790C"/>
    <w:rsid w:val="00AF2AC5"/>
    <w:rsid w:val="00B07F6E"/>
    <w:rsid w:val="00B122B0"/>
    <w:rsid w:val="00B262DC"/>
    <w:rsid w:val="00B420ED"/>
    <w:rsid w:val="00B4460A"/>
    <w:rsid w:val="00B536BD"/>
    <w:rsid w:val="00B5380D"/>
    <w:rsid w:val="00B60E98"/>
    <w:rsid w:val="00B6788B"/>
    <w:rsid w:val="00B76CDC"/>
    <w:rsid w:val="00B80C45"/>
    <w:rsid w:val="00B85E54"/>
    <w:rsid w:val="00B921E0"/>
    <w:rsid w:val="00B9449A"/>
    <w:rsid w:val="00BB1463"/>
    <w:rsid w:val="00BB1DF7"/>
    <w:rsid w:val="00BB42B9"/>
    <w:rsid w:val="00BC3405"/>
    <w:rsid w:val="00BC406D"/>
    <w:rsid w:val="00BC6821"/>
    <w:rsid w:val="00BE6A1E"/>
    <w:rsid w:val="00BF48A6"/>
    <w:rsid w:val="00BF6D8C"/>
    <w:rsid w:val="00BF75F5"/>
    <w:rsid w:val="00C01AB2"/>
    <w:rsid w:val="00C1070B"/>
    <w:rsid w:val="00C15331"/>
    <w:rsid w:val="00C17C01"/>
    <w:rsid w:val="00C26940"/>
    <w:rsid w:val="00C34875"/>
    <w:rsid w:val="00C422BF"/>
    <w:rsid w:val="00C500C2"/>
    <w:rsid w:val="00C54E6D"/>
    <w:rsid w:val="00C63868"/>
    <w:rsid w:val="00C661CC"/>
    <w:rsid w:val="00C7742F"/>
    <w:rsid w:val="00C77CA8"/>
    <w:rsid w:val="00C82C45"/>
    <w:rsid w:val="00C84CAF"/>
    <w:rsid w:val="00C97F30"/>
    <w:rsid w:val="00CC21DB"/>
    <w:rsid w:val="00CD2A3F"/>
    <w:rsid w:val="00CD3DF3"/>
    <w:rsid w:val="00CE0718"/>
    <w:rsid w:val="00CF554D"/>
    <w:rsid w:val="00D0266B"/>
    <w:rsid w:val="00D07AC0"/>
    <w:rsid w:val="00D10716"/>
    <w:rsid w:val="00D10D18"/>
    <w:rsid w:val="00D373AE"/>
    <w:rsid w:val="00D47CB1"/>
    <w:rsid w:val="00D507A1"/>
    <w:rsid w:val="00D57827"/>
    <w:rsid w:val="00D622C1"/>
    <w:rsid w:val="00D63369"/>
    <w:rsid w:val="00D65B5E"/>
    <w:rsid w:val="00D95D0D"/>
    <w:rsid w:val="00DA2DF1"/>
    <w:rsid w:val="00DB135D"/>
    <w:rsid w:val="00DB5920"/>
    <w:rsid w:val="00DC1B4F"/>
    <w:rsid w:val="00DD1719"/>
    <w:rsid w:val="00DD6270"/>
    <w:rsid w:val="00DE6CF0"/>
    <w:rsid w:val="00DF23F6"/>
    <w:rsid w:val="00E06BBC"/>
    <w:rsid w:val="00E20F33"/>
    <w:rsid w:val="00E27FC8"/>
    <w:rsid w:val="00E40F21"/>
    <w:rsid w:val="00E435DB"/>
    <w:rsid w:val="00E438D4"/>
    <w:rsid w:val="00E4694A"/>
    <w:rsid w:val="00E55ACE"/>
    <w:rsid w:val="00E57BE7"/>
    <w:rsid w:val="00E7020D"/>
    <w:rsid w:val="00E707E4"/>
    <w:rsid w:val="00E70A10"/>
    <w:rsid w:val="00E7388C"/>
    <w:rsid w:val="00E7444B"/>
    <w:rsid w:val="00E84E56"/>
    <w:rsid w:val="00EA0BE7"/>
    <w:rsid w:val="00EB58AF"/>
    <w:rsid w:val="00ED4796"/>
    <w:rsid w:val="00EE1ED1"/>
    <w:rsid w:val="00EE23EA"/>
    <w:rsid w:val="00EE3568"/>
    <w:rsid w:val="00EE5112"/>
    <w:rsid w:val="00F06B20"/>
    <w:rsid w:val="00F2769C"/>
    <w:rsid w:val="00F27A94"/>
    <w:rsid w:val="00F31B68"/>
    <w:rsid w:val="00F33BDF"/>
    <w:rsid w:val="00F42B75"/>
    <w:rsid w:val="00F42C33"/>
    <w:rsid w:val="00F56A16"/>
    <w:rsid w:val="00F6090B"/>
    <w:rsid w:val="00F638F7"/>
    <w:rsid w:val="00F643F5"/>
    <w:rsid w:val="00F6450E"/>
    <w:rsid w:val="00F82E14"/>
    <w:rsid w:val="00F872EA"/>
    <w:rsid w:val="00F91F82"/>
    <w:rsid w:val="00F94214"/>
    <w:rsid w:val="00FC3FE8"/>
    <w:rsid w:val="00FC4A3A"/>
    <w:rsid w:val="00FF1615"/>
    <w:rsid w:val="00FF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1"/>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1"/>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B76CDC"/>
    <w:pPr>
      <w:widowControl w:val="0"/>
      <w:autoSpaceDE w:val="0"/>
      <w:autoSpaceDN w:val="0"/>
      <w:spacing w:after="0" w:line="240" w:lineRule="auto"/>
    </w:pPr>
    <w:rPr>
      <w:rFonts w:ascii="Baskerville Old Face" w:eastAsia="Baskerville Old Face" w:hAnsi="Baskerville Old Face" w:cs="Baskerville Old Face"/>
    </w:rPr>
  </w:style>
  <w:style w:type="character" w:customStyle="1" w:styleId="TekstpodstawowyZnak">
    <w:name w:val="Tekst podstawowy Znak"/>
    <w:basedOn w:val="Domylnaczcionkaakapitu"/>
    <w:link w:val="Tekstpodstawowy"/>
    <w:uiPriority w:val="1"/>
    <w:rsid w:val="00B76CDC"/>
    <w:rPr>
      <w:rFonts w:ascii="Baskerville Old Face" w:eastAsia="Baskerville Old Face" w:hAnsi="Baskerville Old Face" w:cs="Baskerville Old Face"/>
    </w:rPr>
  </w:style>
  <w:style w:type="character" w:styleId="Odwoaniedokomentarza">
    <w:name w:val="annotation reference"/>
    <w:basedOn w:val="Domylnaczcionkaakapitu"/>
    <w:uiPriority w:val="99"/>
    <w:semiHidden/>
    <w:unhideWhenUsed/>
    <w:rsid w:val="009B2272"/>
    <w:rPr>
      <w:sz w:val="16"/>
      <w:szCs w:val="16"/>
    </w:rPr>
  </w:style>
  <w:style w:type="paragraph" w:styleId="Tekstkomentarza">
    <w:name w:val="annotation text"/>
    <w:basedOn w:val="Normalny"/>
    <w:link w:val="TekstkomentarzaZnak"/>
    <w:uiPriority w:val="99"/>
    <w:semiHidden/>
    <w:unhideWhenUsed/>
    <w:rsid w:val="009B22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2272"/>
    <w:rPr>
      <w:sz w:val="20"/>
      <w:szCs w:val="20"/>
    </w:rPr>
  </w:style>
  <w:style w:type="paragraph" w:styleId="Tematkomentarza">
    <w:name w:val="annotation subject"/>
    <w:basedOn w:val="Tekstkomentarza"/>
    <w:next w:val="Tekstkomentarza"/>
    <w:link w:val="TematkomentarzaZnak"/>
    <w:uiPriority w:val="99"/>
    <w:semiHidden/>
    <w:unhideWhenUsed/>
    <w:rsid w:val="009B2272"/>
    <w:rPr>
      <w:b/>
      <w:bCs/>
    </w:rPr>
  </w:style>
  <w:style w:type="character" w:customStyle="1" w:styleId="TematkomentarzaZnak">
    <w:name w:val="Temat komentarza Znak"/>
    <w:basedOn w:val="TekstkomentarzaZnak"/>
    <w:link w:val="Tematkomentarza"/>
    <w:uiPriority w:val="99"/>
    <w:semiHidden/>
    <w:rsid w:val="009B2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6079</Words>
  <Characters>36478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Agnieszka Wiśniewska</cp:lastModifiedBy>
  <cp:revision>32</cp:revision>
  <cp:lastPrinted>2024-07-04T09:54:00Z</cp:lastPrinted>
  <dcterms:created xsi:type="dcterms:W3CDTF">2024-01-26T07:44:00Z</dcterms:created>
  <dcterms:modified xsi:type="dcterms:W3CDTF">2024-07-04T09:54:00Z</dcterms:modified>
</cp:coreProperties>
</file>